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E7" w:rsidRPr="00360DF3" w:rsidRDefault="00DD01E7" w:rsidP="00DD01E7">
      <w:pPr>
        <w:rPr>
          <w:rFonts w:ascii="Palatino Linotype" w:hAnsi="Palatino Linotype"/>
          <w:sz w:val="24"/>
          <w:szCs w:val="24"/>
        </w:rPr>
      </w:pPr>
      <w:r w:rsidRPr="00360DF3">
        <w:rPr>
          <w:rFonts w:ascii="Palatino Linotype" w:hAnsi="Palatino Linotype"/>
          <w:sz w:val="24"/>
          <w:szCs w:val="24"/>
        </w:rPr>
        <w:t xml:space="preserve">Kolegji Universitar </w:t>
      </w:r>
      <w:r w:rsidR="00360DF3" w:rsidRPr="00360DF3">
        <w:rPr>
          <w:rFonts w:ascii="Palatino Linotype" w:hAnsi="Palatino Linotype"/>
          <w:sz w:val="24"/>
          <w:szCs w:val="24"/>
        </w:rPr>
        <w:t xml:space="preserve">“LOGOS”, </w:t>
      </w:r>
      <w:r w:rsidRPr="00360DF3">
        <w:rPr>
          <w:rFonts w:ascii="Palatino Linotype" w:hAnsi="Palatino Linotype"/>
          <w:sz w:val="24"/>
          <w:szCs w:val="24"/>
        </w:rPr>
        <w:t>një institucion privat jofitimprurës, i licencuar dhe i akre</w:t>
      </w:r>
      <w:r w:rsidR="00C74C11">
        <w:rPr>
          <w:rFonts w:ascii="Palatino Linotype" w:hAnsi="Palatino Linotype"/>
          <w:sz w:val="24"/>
          <w:szCs w:val="24"/>
        </w:rPr>
        <w:t xml:space="preserve">dituar nga Ministria e Arsimit dhe </w:t>
      </w:r>
      <w:bookmarkStart w:id="0" w:name="_GoBack"/>
      <w:bookmarkEnd w:id="0"/>
      <w:r w:rsidRPr="00360DF3">
        <w:rPr>
          <w:rFonts w:ascii="Palatino Linotype" w:hAnsi="Palatino Linotype"/>
          <w:sz w:val="24"/>
          <w:szCs w:val="24"/>
        </w:rPr>
        <w:t xml:space="preserve">Sportit, ofron programe studimi </w:t>
      </w:r>
      <w:r w:rsidR="00360DF3" w:rsidRPr="00360DF3">
        <w:rPr>
          <w:rFonts w:ascii="Palatino Linotype" w:hAnsi="Palatino Linotype"/>
          <w:sz w:val="24"/>
          <w:szCs w:val="24"/>
        </w:rPr>
        <w:t>Profesional</w:t>
      </w:r>
      <w:r w:rsidR="00360DF3">
        <w:rPr>
          <w:rFonts w:ascii="Palatino Linotype" w:hAnsi="Palatino Linotype"/>
          <w:sz w:val="24"/>
          <w:szCs w:val="24"/>
        </w:rPr>
        <w:t>e</w:t>
      </w:r>
      <w:r w:rsidR="00360DF3" w:rsidRPr="00360DF3">
        <w:rPr>
          <w:rFonts w:ascii="Palatino Linotype" w:hAnsi="Palatino Linotype"/>
          <w:sz w:val="24"/>
          <w:szCs w:val="24"/>
        </w:rPr>
        <w:t xml:space="preserve">, </w:t>
      </w:r>
      <w:proofErr w:type="spellStart"/>
      <w:r w:rsidRPr="00360DF3">
        <w:rPr>
          <w:rFonts w:ascii="Palatino Linotype" w:hAnsi="Palatino Linotype"/>
          <w:sz w:val="24"/>
          <w:szCs w:val="24"/>
        </w:rPr>
        <w:t>Bachelor</w:t>
      </w:r>
      <w:proofErr w:type="spellEnd"/>
      <w:r w:rsidRPr="00360DF3">
        <w:rPr>
          <w:rFonts w:ascii="Palatino Linotype" w:hAnsi="Palatino Linotype"/>
          <w:sz w:val="24"/>
          <w:szCs w:val="24"/>
        </w:rPr>
        <w:t xml:space="preserve"> dhe </w:t>
      </w:r>
      <w:proofErr w:type="spellStart"/>
      <w:r w:rsidRPr="00360DF3">
        <w:rPr>
          <w:rFonts w:ascii="Palatino Linotype" w:hAnsi="Palatino Linotype"/>
          <w:sz w:val="24"/>
          <w:szCs w:val="24"/>
        </w:rPr>
        <w:t>Master</w:t>
      </w:r>
      <w:proofErr w:type="spellEnd"/>
      <w:r w:rsidRPr="00360DF3">
        <w:rPr>
          <w:rFonts w:ascii="Palatino Linotype" w:hAnsi="Palatino Linotype"/>
          <w:sz w:val="24"/>
          <w:szCs w:val="24"/>
        </w:rPr>
        <w:t xml:space="preserve"> Profesional</w:t>
      </w:r>
      <w:r w:rsidR="00360DF3" w:rsidRPr="00360DF3">
        <w:rPr>
          <w:rFonts w:ascii="Palatino Linotype" w:hAnsi="Palatino Linotype"/>
          <w:sz w:val="24"/>
          <w:szCs w:val="24"/>
        </w:rPr>
        <w:t xml:space="preserve"> dhe </w:t>
      </w:r>
      <w:proofErr w:type="spellStart"/>
      <w:r w:rsidR="00360DF3" w:rsidRPr="00360DF3">
        <w:rPr>
          <w:rFonts w:ascii="Palatino Linotype" w:hAnsi="Palatino Linotype"/>
          <w:sz w:val="24"/>
          <w:szCs w:val="24"/>
        </w:rPr>
        <w:t>Master</w:t>
      </w:r>
      <w:proofErr w:type="spellEnd"/>
      <w:r w:rsidR="00360DF3" w:rsidRPr="00360DF3">
        <w:rPr>
          <w:rFonts w:ascii="Palatino Linotype" w:hAnsi="Palatino Linotype"/>
          <w:sz w:val="24"/>
          <w:szCs w:val="24"/>
        </w:rPr>
        <w:t xml:space="preserve"> i Shkencave</w:t>
      </w:r>
      <w:r w:rsidRPr="00360DF3">
        <w:rPr>
          <w:rFonts w:ascii="Palatino Linotype" w:hAnsi="Palatino Linotype"/>
          <w:sz w:val="24"/>
          <w:szCs w:val="24"/>
        </w:rPr>
        <w:t xml:space="preserve"> në fushat më të kërkuara nga tregu i punës që garantojnë formim dhe aftësim për një punësim të afërt.</w:t>
      </w:r>
    </w:p>
    <w:p w:rsidR="00DD01E7" w:rsidRPr="00360DF3" w:rsidRDefault="00DD01E7" w:rsidP="00DD01E7">
      <w:pPr>
        <w:rPr>
          <w:rFonts w:ascii="Palatino Linotype" w:hAnsi="Palatino Linotype"/>
          <w:sz w:val="24"/>
          <w:szCs w:val="24"/>
        </w:rPr>
      </w:pPr>
    </w:p>
    <w:p w:rsidR="00DD01E7" w:rsidRPr="00360DF3" w:rsidRDefault="00DD01E7" w:rsidP="00DD01E7">
      <w:pPr>
        <w:rPr>
          <w:rFonts w:ascii="Palatino Linotype" w:hAnsi="Palatino Linotype"/>
          <w:sz w:val="24"/>
          <w:szCs w:val="24"/>
        </w:rPr>
      </w:pPr>
      <w:r w:rsidRPr="00360DF3">
        <w:rPr>
          <w:rFonts w:ascii="Palatino Linotype" w:hAnsi="Palatino Linotype"/>
          <w:sz w:val="24"/>
          <w:szCs w:val="24"/>
        </w:rPr>
        <w:t xml:space="preserve">Kolegji Universitar </w:t>
      </w:r>
      <w:r w:rsidR="00360DF3" w:rsidRPr="00360DF3">
        <w:rPr>
          <w:rFonts w:ascii="Palatino Linotype" w:hAnsi="Palatino Linotype"/>
          <w:sz w:val="24"/>
          <w:szCs w:val="24"/>
        </w:rPr>
        <w:t xml:space="preserve">“LOGOS” </w:t>
      </w:r>
      <w:r w:rsidRPr="00360DF3">
        <w:rPr>
          <w:rFonts w:ascii="Palatino Linotype" w:hAnsi="Palatino Linotype"/>
          <w:sz w:val="24"/>
          <w:szCs w:val="24"/>
        </w:rPr>
        <w:t>ofron këto programe studimi :</w:t>
      </w:r>
    </w:p>
    <w:tbl>
      <w:tblPr>
        <w:tblStyle w:val="TableGrid1"/>
        <w:tblW w:w="15147" w:type="dxa"/>
        <w:tblInd w:w="-1026" w:type="dxa"/>
        <w:tblLayout w:type="fixed"/>
        <w:tblLook w:val="04A0" w:firstRow="1" w:lastRow="0" w:firstColumn="1" w:lastColumn="0" w:noHBand="0" w:noVBand="1"/>
      </w:tblPr>
      <w:tblGrid>
        <w:gridCol w:w="2502"/>
        <w:gridCol w:w="1039"/>
        <w:gridCol w:w="1620"/>
        <w:gridCol w:w="1710"/>
        <w:gridCol w:w="1440"/>
        <w:gridCol w:w="6836"/>
      </w:tblGrid>
      <w:tr w:rsidR="00DD01E7" w:rsidRPr="0079785D" w:rsidTr="00DD01E7">
        <w:trPr>
          <w:trHeight w:val="400"/>
        </w:trPr>
        <w:tc>
          <w:tcPr>
            <w:tcW w:w="15147" w:type="dxa"/>
            <w:gridSpan w:val="6"/>
          </w:tcPr>
          <w:p w:rsidR="00DD01E7" w:rsidRPr="0079785D" w:rsidRDefault="00DD01E7" w:rsidP="00DD01E7">
            <w:pPr>
              <w:spacing w:after="200" w:line="276" w:lineRule="auto"/>
              <w:jc w:val="center"/>
              <w:rPr>
                <w:rFonts w:ascii="Palatino Linotype" w:eastAsia="Calibri" w:hAnsi="Palatino Linotype" w:cs="Times New Roman"/>
                <w:b/>
                <w:color w:val="000000"/>
                <w:sz w:val="20"/>
                <w:szCs w:val="20"/>
                <w:lang w:val="it-IT"/>
              </w:rPr>
            </w:pPr>
          </w:p>
          <w:p w:rsidR="00DD01E7" w:rsidRPr="0079785D" w:rsidRDefault="00DD01E7" w:rsidP="00DD01E7">
            <w:pPr>
              <w:spacing w:after="200" w:line="276" w:lineRule="auto"/>
              <w:jc w:val="center"/>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t>FAKULTETI EKONOMIK</w:t>
            </w:r>
          </w:p>
        </w:tc>
      </w:tr>
      <w:tr w:rsidR="00DD01E7" w:rsidRPr="0079785D" w:rsidTr="00DD01E7">
        <w:trPr>
          <w:trHeight w:val="965"/>
        </w:trPr>
        <w:tc>
          <w:tcPr>
            <w:tcW w:w="2502" w:type="dxa"/>
          </w:tcPr>
          <w:p w:rsidR="00DD01E7" w:rsidRPr="0079785D" w:rsidRDefault="00DD01E7" w:rsidP="00DD01E7">
            <w:pPr>
              <w:spacing w:after="200" w:line="276" w:lineRule="auto"/>
              <w:jc w:val="center"/>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t>Emërtimi i programit të studimit</w:t>
            </w:r>
          </w:p>
        </w:tc>
        <w:tc>
          <w:tcPr>
            <w:tcW w:w="1039" w:type="dxa"/>
          </w:tcPr>
          <w:p w:rsidR="00DD01E7" w:rsidRPr="0079785D" w:rsidRDefault="00DD01E7" w:rsidP="00DD01E7">
            <w:pPr>
              <w:spacing w:after="200" w:line="276" w:lineRule="auto"/>
              <w:jc w:val="center"/>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t>Kredite</w:t>
            </w:r>
          </w:p>
        </w:tc>
        <w:tc>
          <w:tcPr>
            <w:tcW w:w="1620" w:type="dxa"/>
          </w:tcPr>
          <w:p w:rsidR="00DD01E7" w:rsidRPr="0079785D" w:rsidRDefault="00DD01E7" w:rsidP="00DD01E7">
            <w:pPr>
              <w:spacing w:after="200" w:line="276" w:lineRule="auto"/>
              <w:jc w:val="center"/>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t>Kohëzgjatja</w:t>
            </w:r>
          </w:p>
        </w:tc>
        <w:tc>
          <w:tcPr>
            <w:tcW w:w="1710" w:type="dxa"/>
          </w:tcPr>
          <w:p w:rsidR="00DD01E7" w:rsidRPr="0079785D" w:rsidRDefault="00DD01E7" w:rsidP="00DD01E7">
            <w:pPr>
              <w:spacing w:after="200" w:line="276" w:lineRule="auto"/>
              <w:jc w:val="center"/>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t>Kritere pranimi</w:t>
            </w:r>
          </w:p>
        </w:tc>
        <w:tc>
          <w:tcPr>
            <w:tcW w:w="1440" w:type="dxa"/>
          </w:tcPr>
          <w:p w:rsidR="00DD01E7" w:rsidRPr="0079785D" w:rsidRDefault="00DD01E7" w:rsidP="00DD01E7">
            <w:pPr>
              <w:spacing w:after="200" w:line="276" w:lineRule="auto"/>
              <w:jc w:val="center"/>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t>Tarifa e shkollimit</w:t>
            </w:r>
          </w:p>
          <w:p w:rsidR="00DD01E7" w:rsidRPr="0079785D" w:rsidRDefault="00116FC1" w:rsidP="00DD01E7">
            <w:pPr>
              <w:spacing w:after="200" w:line="276" w:lineRule="auto"/>
              <w:jc w:val="center"/>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rPr>
              <w:t>L</w:t>
            </w:r>
            <w:r w:rsidR="00DD01E7" w:rsidRPr="0079785D">
              <w:rPr>
                <w:rFonts w:ascii="Palatino Linotype" w:eastAsia="Calibri" w:hAnsi="Palatino Linotype" w:cs="Times New Roman"/>
                <w:b/>
                <w:color w:val="000000"/>
                <w:sz w:val="20"/>
                <w:szCs w:val="20"/>
              </w:rPr>
              <w:t>ekë</w:t>
            </w:r>
            <w:r w:rsidRPr="0079785D">
              <w:rPr>
                <w:rFonts w:ascii="Palatino Linotype" w:eastAsia="Calibri" w:hAnsi="Palatino Linotype" w:cs="Times New Roman"/>
                <w:b/>
                <w:color w:val="000000"/>
                <w:sz w:val="20"/>
                <w:szCs w:val="20"/>
                <w:lang w:val="de-DE"/>
              </w:rPr>
              <w:t xml:space="preserve"> </w:t>
            </w:r>
            <w:r w:rsidR="00DD01E7" w:rsidRPr="0079785D">
              <w:rPr>
                <w:rFonts w:ascii="Palatino Linotype" w:eastAsia="Calibri" w:hAnsi="Palatino Linotype" w:cs="Times New Roman"/>
                <w:b/>
                <w:color w:val="000000"/>
                <w:sz w:val="20"/>
                <w:szCs w:val="20"/>
                <w:lang w:val="de-DE"/>
              </w:rPr>
              <w:t>në</w:t>
            </w:r>
            <w:r w:rsidRPr="0079785D">
              <w:rPr>
                <w:rFonts w:ascii="Palatino Linotype" w:eastAsia="Calibri" w:hAnsi="Palatino Linotype" w:cs="Times New Roman"/>
                <w:b/>
                <w:color w:val="000000"/>
                <w:sz w:val="20"/>
                <w:szCs w:val="20"/>
                <w:lang w:val="de-DE"/>
              </w:rPr>
              <w:t xml:space="preserve"> </w:t>
            </w:r>
            <w:r w:rsidR="00DD01E7" w:rsidRPr="0079785D">
              <w:rPr>
                <w:rFonts w:ascii="Palatino Linotype" w:eastAsia="Calibri" w:hAnsi="Palatino Linotype" w:cs="Times New Roman"/>
                <w:b/>
                <w:color w:val="000000"/>
                <w:sz w:val="20"/>
                <w:szCs w:val="20"/>
                <w:lang w:val="de-DE"/>
              </w:rPr>
              <w:t>vit</w:t>
            </w:r>
          </w:p>
        </w:tc>
        <w:tc>
          <w:tcPr>
            <w:tcW w:w="6836" w:type="dxa"/>
          </w:tcPr>
          <w:p w:rsidR="00DD01E7" w:rsidRPr="0079785D" w:rsidRDefault="00DD01E7" w:rsidP="00DD01E7">
            <w:pPr>
              <w:spacing w:after="200" w:line="276" w:lineRule="auto"/>
              <w:jc w:val="center"/>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t>Mundësi punësimi</w:t>
            </w:r>
          </w:p>
        </w:tc>
      </w:tr>
      <w:tr w:rsidR="00DD01E7" w:rsidRPr="0079785D" w:rsidTr="00DD01E7">
        <w:trPr>
          <w:trHeight w:val="564"/>
        </w:trPr>
        <w:tc>
          <w:tcPr>
            <w:tcW w:w="2502" w:type="dxa"/>
          </w:tcPr>
          <w:p w:rsidR="00DD01E7" w:rsidRPr="0079785D" w:rsidRDefault="0079785D"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Bachelor në Financë-K</w:t>
            </w:r>
            <w:r w:rsidR="00DD01E7" w:rsidRPr="0079785D">
              <w:rPr>
                <w:rFonts w:ascii="Palatino Linotype" w:eastAsia="Calibri" w:hAnsi="Palatino Linotype" w:cs="Times New Roman"/>
                <w:color w:val="000000"/>
                <w:sz w:val="20"/>
                <w:szCs w:val="20"/>
                <w:lang w:val="it-IT"/>
              </w:rPr>
              <w:t>ontabilitet</w:t>
            </w:r>
          </w:p>
        </w:tc>
        <w:tc>
          <w:tcPr>
            <w:tcW w:w="1039"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180</w:t>
            </w:r>
          </w:p>
        </w:tc>
        <w:tc>
          <w:tcPr>
            <w:tcW w:w="162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3 vjet</w:t>
            </w:r>
          </w:p>
        </w:tc>
        <w:tc>
          <w:tcPr>
            <w:tcW w:w="1710" w:type="dxa"/>
          </w:tcPr>
          <w:p w:rsidR="00DD01E7" w:rsidRPr="0079785D" w:rsidRDefault="00DD01E7" w:rsidP="0079785D">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 xml:space="preserve">Sipas Vendimit të Këshillit të Ministrave </w:t>
            </w:r>
          </w:p>
        </w:tc>
        <w:tc>
          <w:tcPr>
            <w:tcW w:w="144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en-GB"/>
              </w:rPr>
            </w:pPr>
            <w:r w:rsidRPr="0079785D">
              <w:rPr>
                <w:rFonts w:ascii="Palatino Linotype" w:eastAsia="Calibri" w:hAnsi="Palatino Linotype" w:cs="Times New Roman"/>
                <w:color w:val="000000"/>
                <w:sz w:val="20"/>
                <w:szCs w:val="20"/>
                <w:lang w:val="en-GB"/>
              </w:rPr>
              <w:t xml:space="preserve">150000 </w:t>
            </w:r>
          </w:p>
        </w:tc>
        <w:tc>
          <w:tcPr>
            <w:tcW w:w="6836"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en-GB"/>
              </w:rPr>
            </w:pPr>
            <w:proofErr w:type="spellStart"/>
            <w:r w:rsidRPr="0079785D">
              <w:rPr>
                <w:rFonts w:ascii="Palatino Linotype" w:eastAsia="Calibri" w:hAnsi="Palatino Linotype" w:cs="Times New Roman"/>
                <w:color w:val="000000"/>
                <w:sz w:val="20"/>
                <w:szCs w:val="20"/>
                <w:lang w:val="en-GB"/>
              </w:rPr>
              <w:t>Në</w:t>
            </w:r>
            <w:proofErr w:type="spellEnd"/>
            <w:r w:rsidR="00116FC1"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banka</w:t>
            </w:r>
            <w:proofErr w:type="spellEnd"/>
            <w:r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në</w:t>
            </w:r>
            <w:proofErr w:type="spellEnd"/>
            <w:r w:rsidR="00116FC1"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sektorët</w:t>
            </w:r>
            <w:proofErr w:type="spellEnd"/>
            <w:r w:rsidR="00116FC1"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financiarë</w:t>
            </w:r>
            <w:proofErr w:type="spellEnd"/>
            <w:r w:rsidR="00116FC1"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të</w:t>
            </w:r>
            <w:proofErr w:type="spellEnd"/>
            <w:r w:rsidR="00116FC1"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organizatave</w:t>
            </w:r>
            <w:proofErr w:type="spellEnd"/>
            <w:r w:rsidR="00116FC1"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të</w:t>
            </w:r>
            <w:proofErr w:type="spellEnd"/>
            <w:r w:rsidR="00116FC1"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të</w:t>
            </w:r>
            <w:proofErr w:type="spellEnd"/>
            <w:r w:rsidR="00116FC1"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gjitha</w:t>
            </w:r>
            <w:proofErr w:type="spellEnd"/>
            <w:r w:rsidR="00116FC1"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llojeve</w:t>
            </w:r>
            <w:proofErr w:type="spellEnd"/>
            <w:r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n</w:t>
            </w:r>
            <w:r w:rsidRPr="0079785D">
              <w:rPr>
                <w:rFonts w:ascii="Palatino Linotype" w:eastAsia="Times New Roman" w:hAnsi="Palatino Linotype" w:cs="Arial"/>
                <w:color w:val="000000"/>
                <w:sz w:val="20"/>
                <w:szCs w:val="20"/>
                <w:lang w:val="en-GB" w:eastAsia="en-GB"/>
              </w:rPr>
              <w:t>ë</w:t>
            </w:r>
            <w:proofErr w:type="spellEnd"/>
            <w:r w:rsidR="00116FC1" w:rsidRPr="0079785D">
              <w:rPr>
                <w:rFonts w:ascii="Palatino Linotype" w:eastAsia="Times New Roman" w:hAnsi="Palatino Linotype" w:cs="Arial"/>
                <w:color w:val="000000"/>
                <w:sz w:val="20"/>
                <w:szCs w:val="20"/>
                <w:lang w:val="en-GB" w:eastAsia="en-GB"/>
              </w:rPr>
              <w:t xml:space="preserve"> </w:t>
            </w:r>
            <w:proofErr w:type="spellStart"/>
            <w:r w:rsidRPr="0079785D">
              <w:rPr>
                <w:rFonts w:ascii="Palatino Linotype" w:eastAsia="Times New Roman" w:hAnsi="Palatino Linotype" w:cs="Arial"/>
                <w:color w:val="000000"/>
                <w:sz w:val="20"/>
                <w:szCs w:val="20"/>
                <w:lang w:val="en-GB" w:eastAsia="en-GB"/>
              </w:rPr>
              <w:t>sektorin</w:t>
            </w:r>
            <w:proofErr w:type="spellEnd"/>
            <w:r w:rsidRPr="0079785D">
              <w:rPr>
                <w:rFonts w:ascii="Palatino Linotype" w:eastAsia="Times New Roman" w:hAnsi="Palatino Linotype" w:cs="Arial"/>
                <w:color w:val="000000"/>
                <w:sz w:val="20"/>
                <w:szCs w:val="20"/>
                <w:lang w:val="en-GB" w:eastAsia="en-GB"/>
              </w:rPr>
              <w:t xml:space="preserve"> e </w:t>
            </w:r>
            <w:proofErr w:type="spellStart"/>
            <w:r w:rsidRPr="0079785D">
              <w:rPr>
                <w:rFonts w:ascii="Palatino Linotype" w:eastAsia="Times New Roman" w:hAnsi="Palatino Linotype" w:cs="Arial"/>
                <w:color w:val="000000"/>
                <w:sz w:val="20"/>
                <w:szCs w:val="20"/>
                <w:lang w:val="en-GB" w:eastAsia="en-GB"/>
              </w:rPr>
              <w:t>kostove</w:t>
            </w:r>
            <w:proofErr w:type="spellEnd"/>
            <w:r w:rsidR="00116FC1" w:rsidRPr="0079785D">
              <w:rPr>
                <w:rFonts w:ascii="Palatino Linotype" w:eastAsia="Times New Roman" w:hAnsi="Palatino Linotype" w:cs="Arial"/>
                <w:color w:val="000000"/>
                <w:sz w:val="20"/>
                <w:szCs w:val="20"/>
                <w:lang w:val="en-GB" w:eastAsia="en-GB"/>
              </w:rPr>
              <w:t xml:space="preserve"> </w:t>
            </w:r>
            <w:proofErr w:type="spellStart"/>
            <w:r w:rsidRPr="0079785D">
              <w:rPr>
                <w:rFonts w:ascii="Palatino Linotype" w:eastAsia="Times New Roman" w:hAnsi="Palatino Linotype" w:cs="Arial"/>
                <w:color w:val="000000"/>
                <w:sz w:val="20"/>
                <w:szCs w:val="20"/>
                <w:lang w:val="en-GB" w:eastAsia="en-GB"/>
              </w:rPr>
              <w:t>dhe</w:t>
            </w:r>
            <w:proofErr w:type="spellEnd"/>
            <w:r w:rsidR="00116FC1" w:rsidRPr="0079785D">
              <w:rPr>
                <w:rFonts w:ascii="Palatino Linotype" w:eastAsia="Times New Roman" w:hAnsi="Palatino Linotype" w:cs="Arial"/>
                <w:color w:val="000000"/>
                <w:sz w:val="20"/>
                <w:szCs w:val="20"/>
                <w:lang w:val="en-GB" w:eastAsia="en-GB"/>
              </w:rPr>
              <w:t xml:space="preserve"> </w:t>
            </w:r>
            <w:proofErr w:type="spellStart"/>
            <w:r w:rsidRPr="0079785D">
              <w:rPr>
                <w:rFonts w:ascii="Palatino Linotype" w:eastAsia="Times New Roman" w:hAnsi="Palatino Linotype" w:cs="Arial"/>
                <w:color w:val="000000"/>
                <w:sz w:val="20"/>
                <w:szCs w:val="20"/>
                <w:lang w:val="en-GB" w:eastAsia="en-GB"/>
              </w:rPr>
              <w:t>çmimeve</w:t>
            </w:r>
            <w:proofErr w:type="spellEnd"/>
            <w:r w:rsidRPr="0079785D">
              <w:rPr>
                <w:rFonts w:ascii="Palatino Linotype" w:eastAsia="Times New Roman" w:hAnsi="Palatino Linotype" w:cs="Arial"/>
                <w:color w:val="000000"/>
                <w:sz w:val="20"/>
                <w:szCs w:val="20"/>
                <w:lang w:val="en-GB" w:eastAsia="en-GB"/>
              </w:rPr>
              <w:t xml:space="preserve">, </w:t>
            </w:r>
            <w:proofErr w:type="spellStart"/>
            <w:r w:rsidRPr="0079785D">
              <w:rPr>
                <w:rFonts w:ascii="Palatino Linotype" w:eastAsia="Times New Roman" w:hAnsi="Palatino Linotype" w:cs="Arial"/>
                <w:color w:val="000000"/>
                <w:sz w:val="20"/>
                <w:szCs w:val="20"/>
                <w:lang w:val="en-GB" w:eastAsia="en-GB"/>
              </w:rPr>
              <w:t>hartues</w:t>
            </w:r>
            <w:proofErr w:type="spellEnd"/>
            <w:r w:rsidR="00116FC1" w:rsidRPr="0079785D">
              <w:rPr>
                <w:rFonts w:ascii="Palatino Linotype" w:eastAsia="Times New Roman" w:hAnsi="Palatino Linotype" w:cs="Arial"/>
                <w:color w:val="000000"/>
                <w:sz w:val="20"/>
                <w:szCs w:val="20"/>
                <w:lang w:val="en-GB" w:eastAsia="en-GB"/>
              </w:rPr>
              <w:t xml:space="preserve"> </w:t>
            </w:r>
            <w:proofErr w:type="spellStart"/>
            <w:r w:rsidRPr="0079785D">
              <w:rPr>
                <w:rFonts w:ascii="Palatino Linotype" w:eastAsia="Times New Roman" w:hAnsi="Palatino Linotype" w:cs="Arial"/>
                <w:color w:val="000000"/>
                <w:sz w:val="20"/>
                <w:szCs w:val="20"/>
                <w:lang w:val="en-GB" w:eastAsia="en-GB"/>
              </w:rPr>
              <w:t>buxheti</w:t>
            </w:r>
            <w:proofErr w:type="spellEnd"/>
          </w:p>
        </w:tc>
      </w:tr>
      <w:tr w:rsidR="00DD01E7" w:rsidRPr="0079785D" w:rsidTr="00DD01E7">
        <w:trPr>
          <w:trHeight w:val="638"/>
        </w:trPr>
        <w:tc>
          <w:tcPr>
            <w:tcW w:w="2502"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en-GB"/>
              </w:rPr>
            </w:pPr>
            <w:r w:rsidRPr="0079785D">
              <w:rPr>
                <w:rFonts w:ascii="Palatino Linotype" w:eastAsia="Calibri" w:hAnsi="Palatino Linotype" w:cs="Times New Roman"/>
                <w:color w:val="000000"/>
                <w:sz w:val="20"/>
                <w:szCs w:val="20"/>
                <w:lang w:val="en-GB"/>
              </w:rPr>
              <w:t xml:space="preserve">Bachelor </w:t>
            </w:r>
            <w:proofErr w:type="spellStart"/>
            <w:r w:rsidRPr="0079785D">
              <w:rPr>
                <w:rFonts w:ascii="Palatino Linotype" w:eastAsia="Calibri" w:hAnsi="Palatino Linotype" w:cs="Times New Roman"/>
                <w:color w:val="000000"/>
                <w:sz w:val="20"/>
                <w:szCs w:val="20"/>
                <w:lang w:val="en-GB"/>
              </w:rPr>
              <w:t>në</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0079785D" w:rsidRPr="0079785D">
              <w:rPr>
                <w:rFonts w:ascii="Palatino Linotype" w:eastAsia="Calibri" w:hAnsi="Palatino Linotype" w:cs="Times New Roman"/>
                <w:color w:val="000000"/>
                <w:sz w:val="20"/>
                <w:szCs w:val="20"/>
                <w:lang w:val="en-GB"/>
              </w:rPr>
              <w:t>M</w:t>
            </w:r>
            <w:r w:rsidRPr="0079785D">
              <w:rPr>
                <w:rFonts w:ascii="Palatino Linotype" w:eastAsia="Calibri" w:hAnsi="Palatino Linotype" w:cs="Times New Roman"/>
                <w:color w:val="000000"/>
                <w:sz w:val="20"/>
                <w:szCs w:val="20"/>
                <w:lang w:val="en-GB"/>
              </w:rPr>
              <w:t>enaxhim</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0079785D" w:rsidRPr="0079785D">
              <w:rPr>
                <w:rFonts w:ascii="Palatino Linotype" w:eastAsia="Calibri" w:hAnsi="Palatino Linotype" w:cs="Times New Roman"/>
                <w:color w:val="000000"/>
                <w:sz w:val="20"/>
                <w:szCs w:val="20"/>
                <w:lang w:val="en-GB"/>
              </w:rPr>
              <w:t>B</w:t>
            </w:r>
            <w:r w:rsidRPr="0079785D">
              <w:rPr>
                <w:rFonts w:ascii="Palatino Linotype" w:eastAsia="Calibri" w:hAnsi="Palatino Linotype" w:cs="Times New Roman"/>
                <w:color w:val="000000"/>
                <w:sz w:val="20"/>
                <w:szCs w:val="20"/>
                <w:lang w:val="en-GB"/>
              </w:rPr>
              <w:t>iznesi</w:t>
            </w:r>
            <w:proofErr w:type="spellEnd"/>
          </w:p>
        </w:tc>
        <w:tc>
          <w:tcPr>
            <w:tcW w:w="1039"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en-GB"/>
              </w:rPr>
            </w:pPr>
            <w:r w:rsidRPr="0079785D">
              <w:rPr>
                <w:rFonts w:ascii="Palatino Linotype" w:eastAsia="Calibri" w:hAnsi="Palatino Linotype" w:cs="Times New Roman"/>
                <w:color w:val="000000"/>
                <w:sz w:val="20"/>
                <w:szCs w:val="20"/>
                <w:lang w:val="en-GB"/>
              </w:rPr>
              <w:t>180</w:t>
            </w:r>
          </w:p>
        </w:tc>
        <w:tc>
          <w:tcPr>
            <w:tcW w:w="162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en-GB"/>
              </w:rPr>
            </w:pPr>
            <w:r w:rsidRPr="0079785D">
              <w:rPr>
                <w:rFonts w:ascii="Palatino Linotype" w:eastAsia="Calibri" w:hAnsi="Palatino Linotype" w:cs="Times New Roman"/>
                <w:color w:val="000000"/>
                <w:sz w:val="20"/>
                <w:szCs w:val="20"/>
                <w:lang w:val="en-GB"/>
              </w:rPr>
              <w:t xml:space="preserve">3 </w:t>
            </w:r>
            <w:proofErr w:type="spellStart"/>
            <w:r w:rsidRPr="0079785D">
              <w:rPr>
                <w:rFonts w:ascii="Palatino Linotype" w:eastAsia="Calibri" w:hAnsi="Palatino Linotype" w:cs="Times New Roman"/>
                <w:color w:val="000000"/>
                <w:sz w:val="20"/>
                <w:szCs w:val="20"/>
                <w:lang w:val="en-GB"/>
              </w:rPr>
              <w:t>vjet</w:t>
            </w:r>
            <w:proofErr w:type="spellEnd"/>
          </w:p>
        </w:tc>
        <w:tc>
          <w:tcPr>
            <w:tcW w:w="1710" w:type="dxa"/>
          </w:tcPr>
          <w:p w:rsidR="00DD01E7" w:rsidRPr="0079785D" w:rsidRDefault="00DD01E7" w:rsidP="0079785D">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 xml:space="preserve">Sipas Vendimit të Këshillit të Ministrave </w:t>
            </w:r>
          </w:p>
        </w:tc>
        <w:tc>
          <w:tcPr>
            <w:tcW w:w="144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en-GB"/>
              </w:rPr>
            </w:pPr>
            <w:r w:rsidRPr="0079785D">
              <w:rPr>
                <w:rFonts w:ascii="Palatino Linotype" w:eastAsia="Calibri" w:hAnsi="Palatino Linotype" w:cs="Times New Roman"/>
                <w:color w:val="000000"/>
                <w:sz w:val="20"/>
                <w:szCs w:val="20"/>
                <w:lang w:val="en-GB"/>
              </w:rPr>
              <w:t xml:space="preserve">150000 </w:t>
            </w:r>
          </w:p>
        </w:tc>
        <w:tc>
          <w:tcPr>
            <w:tcW w:w="6836" w:type="dxa"/>
          </w:tcPr>
          <w:p w:rsidR="00DD01E7" w:rsidRPr="0079785D" w:rsidRDefault="00DD01E7" w:rsidP="00DD01E7">
            <w:pPr>
              <w:rPr>
                <w:rFonts w:ascii="Palatino Linotype" w:eastAsia="Calibri" w:hAnsi="Palatino Linotype" w:cs="Times New Roman"/>
                <w:color w:val="000000"/>
                <w:sz w:val="20"/>
                <w:szCs w:val="20"/>
                <w:lang w:val="en-GB" w:eastAsia="en-GB"/>
              </w:rPr>
            </w:pPr>
            <w:r w:rsidRPr="0079785D">
              <w:rPr>
                <w:rFonts w:ascii="Palatino Linotype" w:eastAsia="Calibri" w:hAnsi="Palatino Linotype" w:cs="Times New Roman"/>
                <w:color w:val="000000"/>
                <w:sz w:val="20"/>
                <w:szCs w:val="20"/>
                <w:lang w:val="en-GB" w:eastAsia="en-GB"/>
              </w:rPr>
              <w:t xml:space="preserve">Administrator i </w:t>
            </w:r>
            <w:proofErr w:type="spellStart"/>
            <w:r w:rsidRPr="0079785D">
              <w:rPr>
                <w:rFonts w:ascii="Palatino Linotype" w:eastAsia="Calibri" w:hAnsi="Palatino Linotype" w:cs="Times New Roman"/>
                <w:color w:val="000000"/>
                <w:sz w:val="20"/>
                <w:szCs w:val="20"/>
                <w:lang w:val="en-GB" w:eastAsia="en-GB"/>
              </w:rPr>
              <w:t>përgjithshëm</w:t>
            </w:r>
            <w:proofErr w:type="spellEnd"/>
            <w:r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analist</w:t>
            </w:r>
            <w:proofErr w:type="spellEnd"/>
            <w:r w:rsidRPr="0079785D">
              <w:rPr>
                <w:rFonts w:ascii="Palatino Linotype" w:eastAsia="Calibri" w:hAnsi="Palatino Linotype" w:cs="Times New Roman"/>
                <w:color w:val="000000"/>
                <w:sz w:val="20"/>
                <w:szCs w:val="20"/>
                <w:lang w:val="en-GB" w:eastAsia="en-GB"/>
              </w:rPr>
              <w:t xml:space="preserve"> i </w:t>
            </w:r>
            <w:proofErr w:type="spellStart"/>
            <w:r w:rsidRPr="0079785D">
              <w:rPr>
                <w:rFonts w:ascii="Palatino Linotype" w:eastAsia="Calibri" w:hAnsi="Palatino Linotype" w:cs="Times New Roman"/>
                <w:color w:val="000000"/>
                <w:sz w:val="20"/>
                <w:szCs w:val="20"/>
                <w:lang w:val="en-GB" w:eastAsia="en-GB"/>
              </w:rPr>
              <w:t>proceseve</w:t>
            </w:r>
            <w:proofErr w:type="spellEnd"/>
            <w:r w:rsidR="002E50D7"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operacionale</w:t>
            </w:r>
            <w:proofErr w:type="spellEnd"/>
            <w:r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drejtues</w:t>
            </w:r>
            <w:proofErr w:type="spellEnd"/>
            <w:r w:rsidR="002E50D7"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projektesh</w:t>
            </w:r>
            <w:proofErr w:type="spellEnd"/>
            <w:r w:rsidRPr="0079785D">
              <w:rPr>
                <w:rFonts w:ascii="Palatino Linotype" w:eastAsia="Calibri" w:hAnsi="Palatino Linotype" w:cs="Times New Roman"/>
                <w:color w:val="000000"/>
                <w:sz w:val="20"/>
                <w:szCs w:val="20"/>
                <w:lang w:val="en-GB" w:eastAsia="en-GB"/>
              </w:rPr>
              <w:t xml:space="preserve">, </w:t>
            </w:r>
            <w:r w:rsidR="002E50D7" w:rsidRPr="0079785D">
              <w:rPr>
                <w:rFonts w:ascii="Palatino Linotype" w:eastAsia="Calibri" w:hAnsi="Palatino Linotype" w:cs="Times New Roman"/>
                <w:color w:val="000000"/>
                <w:sz w:val="20"/>
                <w:szCs w:val="20"/>
                <w:lang w:val="en-GB" w:eastAsia="en-GB"/>
              </w:rPr>
              <w:t xml:space="preserve">economist </w:t>
            </w:r>
            <w:proofErr w:type="spellStart"/>
            <w:r w:rsidRPr="0079785D">
              <w:rPr>
                <w:rFonts w:ascii="Palatino Linotype" w:eastAsia="Calibri" w:hAnsi="Palatino Linotype" w:cs="Times New Roman"/>
                <w:color w:val="000000"/>
                <w:sz w:val="20"/>
                <w:szCs w:val="20"/>
                <w:lang w:val="en-GB" w:eastAsia="en-GB"/>
              </w:rPr>
              <w:t>në</w:t>
            </w:r>
            <w:proofErr w:type="spellEnd"/>
            <w:r w:rsidR="002E50D7"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sektorin</w:t>
            </w:r>
            <w:proofErr w:type="spellEnd"/>
            <w:r w:rsidRPr="0079785D">
              <w:rPr>
                <w:rFonts w:ascii="Palatino Linotype" w:eastAsia="Calibri" w:hAnsi="Palatino Linotype" w:cs="Times New Roman"/>
                <w:color w:val="000000"/>
                <w:sz w:val="20"/>
                <w:szCs w:val="20"/>
                <w:lang w:val="en-GB" w:eastAsia="en-GB"/>
              </w:rPr>
              <w:t xml:space="preserve"> e </w:t>
            </w:r>
            <w:r w:rsidR="002E50D7" w:rsidRPr="0079785D">
              <w:rPr>
                <w:rFonts w:ascii="Palatino Linotype" w:eastAsia="Calibri" w:hAnsi="Palatino Linotype" w:cs="Times New Roman"/>
                <w:color w:val="000000"/>
                <w:sz w:val="20"/>
                <w:szCs w:val="20"/>
                <w:lang w:val="en-GB" w:eastAsia="en-GB"/>
              </w:rPr>
              <w:t xml:space="preserve">administrates </w:t>
            </w:r>
            <w:proofErr w:type="spellStart"/>
            <w:r w:rsidRPr="0079785D">
              <w:rPr>
                <w:rFonts w:ascii="Palatino Linotype" w:eastAsia="Calibri" w:hAnsi="Palatino Linotype" w:cs="Times New Roman"/>
                <w:color w:val="000000"/>
                <w:sz w:val="20"/>
                <w:szCs w:val="20"/>
                <w:lang w:val="en-GB" w:eastAsia="en-GB"/>
              </w:rPr>
              <w:t>publike</w:t>
            </w:r>
            <w:proofErr w:type="spellEnd"/>
            <w:r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manaxher</w:t>
            </w:r>
            <w:proofErr w:type="spellEnd"/>
            <w:r w:rsidR="002E50D7"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në</w:t>
            </w:r>
            <w:proofErr w:type="spellEnd"/>
            <w:r w:rsidR="002E50D7"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sektorin</w:t>
            </w:r>
            <w:proofErr w:type="spellEnd"/>
            <w:r w:rsidR="002E50D7"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bankar</w:t>
            </w:r>
            <w:proofErr w:type="spellEnd"/>
            <w:r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manaxher</w:t>
            </w:r>
            <w:proofErr w:type="spellEnd"/>
            <w:r w:rsidR="002E50D7"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në</w:t>
            </w:r>
            <w:proofErr w:type="spellEnd"/>
            <w:r w:rsidR="002E50D7"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sektorin</w:t>
            </w:r>
            <w:proofErr w:type="spellEnd"/>
            <w:r w:rsidRPr="0079785D">
              <w:rPr>
                <w:rFonts w:ascii="Palatino Linotype" w:eastAsia="Calibri" w:hAnsi="Palatino Linotype" w:cs="Times New Roman"/>
                <w:color w:val="000000"/>
                <w:sz w:val="20"/>
                <w:szCs w:val="20"/>
                <w:lang w:val="en-GB" w:eastAsia="en-GB"/>
              </w:rPr>
              <w:t xml:space="preserve"> e </w:t>
            </w:r>
            <w:proofErr w:type="spellStart"/>
            <w:r w:rsidRPr="0079785D">
              <w:rPr>
                <w:rFonts w:ascii="Palatino Linotype" w:eastAsia="Calibri" w:hAnsi="Palatino Linotype" w:cs="Times New Roman"/>
                <w:color w:val="000000"/>
                <w:sz w:val="20"/>
                <w:szCs w:val="20"/>
                <w:lang w:val="en-GB" w:eastAsia="en-GB"/>
              </w:rPr>
              <w:t>sigurimeve</w:t>
            </w:r>
            <w:proofErr w:type="spellEnd"/>
            <w:r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manaxher</w:t>
            </w:r>
            <w:proofErr w:type="spellEnd"/>
            <w:r w:rsidR="002E50D7"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shitjesh</w:t>
            </w:r>
            <w:proofErr w:type="spellEnd"/>
            <w:r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manaxher</w:t>
            </w:r>
            <w:proofErr w:type="spellEnd"/>
            <w:r w:rsidR="002E50D7"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portofoli</w:t>
            </w:r>
            <w:proofErr w:type="spellEnd"/>
            <w:r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menaxher</w:t>
            </w:r>
            <w:proofErr w:type="spellEnd"/>
            <w:r w:rsidRPr="0079785D">
              <w:rPr>
                <w:rFonts w:ascii="Palatino Linotype" w:eastAsia="Calibri" w:hAnsi="Palatino Linotype" w:cs="Times New Roman"/>
                <w:color w:val="000000"/>
                <w:sz w:val="20"/>
                <w:szCs w:val="20"/>
                <w:lang w:val="en-GB" w:eastAsia="en-GB"/>
              </w:rPr>
              <w:t xml:space="preserve"> i </w:t>
            </w:r>
            <w:proofErr w:type="spellStart"/>
            <w:r w:rsidRPr="0079785D">
              <w:rPr>
                <w:rFonts w:ascii="Palatino Linotype" w:eastAsia="Calibri" w:hAnsi="Palatino Linotype" w:cs="Times New Roman"/>
                <w:color w:val="000000"/>
                <w:sz w:val="20"/>
                <w:szCs w:val="20"/>
                <w:lang w:val="en-GB" w:eastAsia="en-GB"/>
              </w:rPr>
              <w:t>burimevenjerezore</w:t>
            </w:r>
            <w:proofErr w:type="spellEnd"/>
            <w:r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menaxher</w:t>
            </w:r>
            <w:proofErr w:type="spellEnd"/>
            <w:r w:rsidRPr="0079785D">
              <w:rPr>
                <w:rFonts w:ascii="Palatino Linotype" w:eastAsia="Calibri" w:hAnsi="Palatino Linotype" w:cs="Times New Roman"/>
                <w:color w:val="000000"/>
                <w:sz w:val="20"/>
                <w:szCs w:val="20"/>
                <w:lang w:val="en-GB" w:eastAsia="en-GB"/>
              </w:rPr>
              <w:t xml:space="preserve"> i </w:t>
            </w:r>
            <w:proofErr w:type="spellStart"/>
            <w:r w:rsidRPr="0079785D">
              <w:rPr>
                <w:rFonts w:ascii="Palatino Linotype" w:eastAsia="Calibri" w:hAnsi="Palatino Linotype" w:cs="Times New Roman"/>
                <w:color w:val="000000"/>
                <w:sz w:val="20"/>
                <w:szCs w:val="20"/>
                <w:lang w:val="en-GB" w:eastAsia="en-GB"/>
              </w:rPr>
              <w:t>sektorit</w:t>
            </w:r>
            <w:proofErr w:type="spellEnd"/>
            <w:r w:rsidR="002E50D7"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të</w:t>
            </w:r>
            <w:proofErr w:type="spellEnd"/>
            <w:r w:rsidR="002E50D7"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pagave</w:t>
            </w:r>
            <w:proofErr w:type="spellEnd"/>
            <w:r w:rsidR="002E50D7"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dhe</w:t>
            </w:r>
            <w:proofErr w:type="spellEnd"/>
            <w:r w:rsidR="002E50D7"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punësimit</w:t>
            </w:r>
            <w:proofErr w:type="spellEnd"/>
            <w:r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menaxheri</w:t>
            </w:r>
            <w:proofErr w:type="spellEnd"/>
            <w:r w:rsidR="002E50D7"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nvestimesh</w:t>
            </w:r>
            <w:proofErr w:type="spellEnd"/>
            <w:r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menaxher</w:t>
            </w:r>
            <w:proofErr w:type="spellEnd"/>
            <w:r w:rsidRPr="0079785D">
              <w:rPr>
                <w:rFonts w:ascii="Palatino Linotype" w:eastAsia="Calibri" w:hAnsi="Palatino Linotype" w:cs="Times New Roman"/>
                <w:color w:val="000000"/>
                <w:sz w:val="20"/>
                <w:szCs w:val="20"/>
                <w:lang w:val="en-GB" w:eastAsia="en-GB"/>
              </w:rPr>
              <w:t xml:space="preserve"> marketing, </w:t>
            </w:r>
            <w:proofErr w:type="spellStart"/>
            <w:r w:rsidRPr="0079785D">
              <w:rPr>
                <w:rFonts w:ascii="Palatino Linotype" w:eastAsia="Calibri" w:hAnsi="Palatino Linotype" w:cs="Times New Roman"/>
                <w:color w:val="000000"/>
                <w:sz w:val="20"/>
                <w:szCs w:val="20"/>
                <w:lang w:val="en-GB" w:eastAsia="en-GB"/>
              </w:rPr>
              <w:t>menaxher</w:t>
            </w:r>
            <w:proofErr w:type="spellEnd"/>
            <w:r w:rsidR="002E50D7"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reklame</w:t>
            </w:r>
            <w:proofErr w:type="spellEnd"/>
            <w:r w:rsidR="002E50D7"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dhe</w:t>
            </w:r>
            <w:proofErr w:type="spellEnd"/>
            <w:r w:rsidR="002E50D7" w:rsidRPr="0079785D">
              <w:rPr>
                <w:rFonts w:ascii="Palatino Linotype" w:eastAsia="Calibri" w:hAnsi="Palatino Linotype" w:cs="Times New Roman"/>
                <w:color w:val="000000"/>
                <w:sz w:val="20"/>
                <w:szCs w:val="20"/>
                <w:lang w:val="en-GB" w:eastAsia="en-GB"/>
              </w:rPr>
              <w:t xml:space="preserve"> </w:t>
            </w:r>
            <w:proofErr w:type="spellStart"/>
            <w:r w:rsidRPr="0079785D">
              <w:rPr>
                <w:rFonts w:ascii="Palatino Linotype" w:eastAsia="Calibri" w:hAnsi="Palatino Linotype" w:cs="Times New Roman"/>
                <w:color w:val="000000"/>
                <w:sz w:val="20"/>
                <w:szCs w:val="20"/>
                <w:lang w:val="en-GB" w:eastAsia="en-GB"/>
              </w:rPr>
              <w:t>promocioni</w:t>
            </w:r>
            <w:proofErr w:type="spellEnd"/>
          </w:p>
        </w:tc>
      </w:tr>
      <w:tr w:rsidR="00DD01E7" w:rsidRPr="0079785D" w:rsidTr="00DD01E7">
        <w:trPr>
          <w:trHeight w:val="564"/>
        </w:trPr>
        <w:tc>
          <w:tcPr>
            <w:tcW w:w="2502"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proofErr w:type="spellStart"/>
            <w:r w:rsidRPr="0079785D">
              <w:rPr>
                <w:rFonts w:ascii="Palatino Linotype" w:eastAsia="Calibri" w:hAnsi="Palatino Linotype" w:cs="Times New Roman"/>
                <w:color w:val="000000"/>
                <w:sz w:val="20"/>
                <w:szCs w:val="20"/>
                <w:lang w:val="en-GB"/>
              </w:rPr>
              <w:t>Baclehor</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në</w:t>
            </w:r>
            <w:proofErr w:type="spellEnd"/>
            <w:r w:rsidR="002E50D7" w:rsidRPr="0079785D">
              <w:rPr>
                <w:rFonts w:ascii="Palatino Linotype" w:eastAsia="Calibri" w:hAnsi="Palatino Linotype" w:cs="Times New Roman"/>
                <w:color w:val="000000"/>
                <w:sz w:val="20"/>
                <w:szCs w:val="20"/>
                <w:lang w:val="en-GB"/>
              </w:rPr>
              <w:t xml:space="preserve"> </w:t>
            </w:r>
            <w:r w:rsidR="0079785D" w:rsidRPr="0079785D">
              <w:rPr>
                <w:rFonts w:ascii="Palatino Linotype" w:eastAsia="Calibri" w:hAnsi="Palatino Linotype" w:cs="Times New Roman"/>
                <w:color w:val="000000"/>
                <w:sz w:val="20"/>
                <w:szCs w:val="20"/>
              </w:rPr>
              <w:t>M</w:t>
            </w:r>
            <w:r w:rsidRPr="0079785D">
              <w:rPr>
                <w:rFonts w:ascii="Palatino Linotype" w:eastAsia="Calibri" w:hAnsi="Palatino Linotype" w:cs="Times New Roman"/>
                <w:color w:val="000000"/>
                <w:sz w:val="20"/>
                <w:szCs w:val="20"/>
              </w:rPr>
              <w:t>enaxhim</w:t>
            </w:r>
            <w:r w:rsidR="0079785D" w:rsidRPr="0079785D">
              <w:rPr>
                <w:rFonts w:ascii="Palatino Linotype" w:eastAsia="Calibri" w:hAnsi="Palatino Linotype" w:cs="Times New Roman"/>
                <w:color w:val="000000"/>
                <w:sz w:val="20"/>
                <w:szCs w:val="20"/>
                <w:lang w:val="it-IT"/>
              </w:rPr>
              <w:t xml:space="preserve"> T</w:t>
            </w:r>
            <w:r w:rsidRPr="0079785D">
              <w:rPr>
                <w:rFonts w:ascii="Palatino Linotype" w:eastAsia="Calibri" w:hAnsi="Palatino Linotype" w:cs="Times New Roman"/>
                <w:color w:val="000000"/>
                <w:sz w:val="20"/>
                <w:szCs w:val="20"/>
                <w:lang w:val="it-IT"/>
              </w:rPr>
              <w:t>urizmi</w:t>
            </w:r>
          </w:p>
        </w:tc>
        <w:tc>
          <w:tcPr>
            <w:tcW w:w="1039"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180</w:t>
            </w:r>
          </w:p>
        </w:tc>
        <w:tc>
          <w:tcPr>
            <w:tcW w:w="162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3 vjet</w:t>
            </w:r>
          </w:p>
        </w:tc>
        <w:tc>
          <w:tcPr>
            <w:tcW w:w="1710" w:type="dxa"/>
          </w:tcPr>
          <w:p w:rsidR="00DD01E7" w:rsidRPr="0079785D" w:rsidRDefault="00DD01E7" w:rsidP="0079785D">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 xml:space="preserve">Sipas Vendimit të Këshillit të Ministrave </w:t>
            </w:r>
          </w:p>
        </w:tc>
        <w:tc>
          <w:tcPr>
            <w:tcW w:w="144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en-GB"/>
              </w:rPr>
            </w:pPr>
            <w:r w:rsidRPr="0079785D">
              <w:rPr>
                <w:rFonts w:ascii="Palatino Linotype" w:eastAsia="Calibri" w:hAnsi="Palatino Linotype" w:cs="Times New Roman"/>
                <w:color w:val="000000"/>
                <w:sz w:val="20"/>
                <w:szCs w:val="20"/>
                <w:lang w:val="en-GB"/>
              </w:rPr>
              <w:t>150000</w:t>
            </w:r>
          </w:p>
        </w:tc>
        <w:tc>
          <w:tcPr>
            <w:tcW w:w="6836"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en-GB"/>
              </w:rPr>
            </w:pPr>
            <w:proofErr w:type="spellStart"/>
            <w:r w:rsidRPr="0079785D">
              <w:rPr>
                <w:rFonts w:ascii="Palatino Linotype" w:eastAsia="Calibri" w:hAnsi="Palatino Linotype" w:cs="Times New Roman"/>
                <w:color w:val="000000"/>
                <w:sz w:val="20"/>
                <w:szCs w:val="20"/>
                <w:lang w:val="en-GB"/>
              </w:rPr>
              <w:t>Në</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agjenci</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turistike</w:t>
            </w:r>
            <w:proofErr w:type="spellEnd"/>
            <w:r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në</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hotele</w:t>
            </w:r>
            <w:proofErr w:type="spellEnd"/>
            <w:r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në</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resorte</w:t>
            </w:r>
            <w:proofErr w:type="spellEnd"/>
            <w:r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në</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qendra</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arkeologjike</w:t>
            </w:r>
            <w:proofErr w:type="spellEnd"/>
            <w:r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eastAsia="en-CA"/>
              </w:rPr>
              <w:t>në</w:t>
            </w:r>
            <w:proofErr w:type="spellEnd"/>
            <w:r w:rsidR="002E50D7" w:rsidRPr="0079785D">
              <w:rPr>
                <w:rFonts w:ascii="Palatino Linotype" w:eastAsia="Calibri" w:hAnsi="Palatino Linotype" w:cs="Times New Roman"/>
                <w:color w:val="000000"/>
                <w:sz w:val="20"/>
                <w:szCs w:val="20"/>
                <w:lang w:val="en-GB" w:eastAsia="en-CA"/>
              </w:rPr>
              <w:t xml:space="preserve"> </w:t>
            </w:r>
            <w:proofErr w:type="spellStart"/>
            <w:r w:rsidRPr="0079785D">
              <w:rPr>
                <w:rFonts w:ascii="Palatino Linotype" w:eastAsia="Calibri" w:hAnsi="Palatino Linotype" w:cs="Times New Roman"/>
                <w:color w:val="000000"/>
                <w:sz w:val="20"/>
                <w:szCs w:val="20"/>
                <w:lang w:val="en-GB" w:eastAsia="en-CA"/>
              </w:rPr>
              <w:t>sektorin</w:t>
            </w:r>
            <w:proofErr w:type="spellEnd"/>
            <w:r w:rsidRPr="0079785D">
              <w:rPr>
                <w:rFonts w:ascii="Palatino Linotype" w:eastAsia="Calibri" w:hAnsi="Palatino Linotype" w:cs="Times New Roman"/>
                <w:color w:val="000000"/>
                <w:sz w:val="20"/>
                <w:szCs w:val="20"/>
                <w:lang w:val="en-GB" w:eastAsia="en-CA"/>
              </w:rPr>
              <w:t xml:space="preserve"> e </w:t>
            </w:r>
            <w:proofErr w:type="spellStart"/>
            <w:r w:rsidRPr="0079785D">
              <w:rPr>
                <w:rFonts w:ascii="Palatino Linotype" w:eastAsia="Calibri" w:hAnsi="Palatino Linotype" w:cs="Times New Roman"/>
                <w:color w:val="000000"/>
                <w:sz w:val="20"/>
                <w:szCs w:val="20"/>
                <w:lang w:val="en-GB" w:eastAsia="en-CA"/>
              </w:rPr>
              <w:t>turizmit</w:t>
            </w:r>
            <w:proofErr w:type="spellEnd"/>
            <w:r w:rsidRPr="0079785D">
              <w:rPr>
                <w:rFonts w:ascii="Palatino Linotype" w:eastAsia="Calibri" w:hAnsi="Palatino Linotype" w:cs="Times New Roman"/>
                <w:color w:val="000000"/>
                <w:sz w:val="20"/>
                <w:szCs w:val="20"/>
                <w:lang w:val="en-GB" w:eastAsia="en-CA"/>
              </w:rPr>
              <w:t xml:space="preserve"> rural, </w:t>
            </w:r>
            <w:proofErr w:type="spellStart"/>
            <w:r w:rsidRPr="0079785D">
              <w:rPr>
                <w:rFonts w:ascii="Palatino Linotype" w:eastAsia="Calibri" w:hAnsi="Palatino Linotype" w:cs="Times New Roman"/>
                <w:color w:val="000000"/>
                <w:sz w:val="20"/>
                <w:szCs w:val="20"/>
                <w:lang w:val="en-GB" w:eastAsia="en-CA"/>
              </w:rPr>
              <w:t>në</w:t>
            </w:r>
            <w:proofErr w:type="spellEnd"/>
            <w:r w:rsidR="002E50D7" w:rsidRPr="0079785D">
              <w:rPr>
                <w:rFonts w:ascii="Palatino Linotype" w:eastAsia="Calibri" w:hAnsi="Palatino Linotype" w:cs="Times New Roman"/>
                <w:color w:val="000000"/>
                <w:sz w:val="20"/>
                <w:szCs w:val="20"/>
                <w:lang w:val="en-GB" w:eastAsia="en-CA"/>
              </w:rPr>
              <w:t xml:space="preserve"> </w:t>
            </w:r>
            <w:proofErr w:type="spellStart"/>
            <w:r w:rsidRPr="0079785D">
              <w:rPr>
                <w:rFonts w:ascii="Palatino Linotype" w:eastAsia="Calibri" w:hAnsi="Palatino Linotype" w:cs="Times New Roman"/>
                <w:color w:val="000000"/>
                <w:sz w:val="20"/>
                <w:szCs w:val="20"/>
                <w:lang w:val="en-GB" w:eastAsia="en-CA"/>
              </w:rPr>
              <w:t>agjencitë</w:t>
            </w:r>
            <w:proofErr w:type="spellEnd"/>
            <w:r w:rsidR="002E50D7" w:rsidRPr="0079785D">
              <w:rPr>
                <w:rFonts w:ascii="Palatino Linotype" w:eastAsia="Calibri" w:hAnsi="Palatino Linotype" w:cs="Times New Roman"/>
                <w:color w:val="000000"/>
                <w:sz w:val="20"/>
                <w:szCs w:val="20"/>
                <w:lang w:val="en-GB" w:eastAsia="en-CA"/>
              </w:rPr>
              <w:t xml:space="preserve"> </w:t>
            </w:r>
            <w:proofErr w:type="spellStart"/>
            <w:r w:rsidRPr="0079785D">
              <w:rPr>
                <w:rFonts w:ascii="Palatino Linotype" w:eastAsia="Calibri" w:hAnsi="Palatino Linotype" w:cs="Times New Roman"/>
                <w:color w:val="000000"/>
                <w:sz w:val="20"/>
                <w:szCs w:val="20"/>
                <w:lang w:val="en-GB" w:eastAsia="en-CA"/>
              </w:rPr>
              <w:t>promocionit</w:t>
            </w:r>
            <w:proofErr w:type="spellEnd"/>
            <w:r w:rsidR="002E50D7" w:rsidRPr="0079785D">
              <w:rPr>
                <w:rFonts w:ascii="Palatino Linotype" w:eastAsia="Calibri" w:hAnsi="Palatino Linotype" w:cs="Times New Roman"/>
                <w:color w:val="000000"/>
                <w:sz w:val="20"/>
                <w:szCs w:val="20"/>
                <w:lang w:val="en-GB" w:eastAsia="en-CA"/>
              </w:rPr>
              <w:t xml:space="preserve"> </w:t>
            </w:r>
            <w:proofErr w:type="spellStart"/>
            <w:r w:rsidRPr="0079785D">
              <w:rPr>
                <w:rFonts w:ascii="Palatino Linotype" w:eastAsia="Calibri" w:hAnsi="Palatino Linotype" w:cs="Times New Roman"/>
                <w:color w:val="000000"/>
                <w:sz w:val="20"/>
                <w:szCs w:val="20"/>
                <w:lang w:val="en-GB" w:eastAsia="en-CA"/>
              </w:rPr>
              <w:t>turistik</w:t>
            </w:r>
            <w:proofErr w:type="spellEnd"/>
          </w:p>
        </w:tc>
      </w:tr>
      <w:tr w:rsidR="00DD01E7" w:rsidRPr="0079785D" w:rsidTr="00DD01E7">
        <w:trPr>
          <w:trHeight w:val="579"/>
        </w:trPr>
        <w:tc>
          <w:tcPr>
            <w:tcW w:w="2502" w:type="dxa"/>
          </w:tcPr>
          <w:p w:rsidR="00DD01E7" w:rsidRPr="0079785D" w:rsidRDefault="0079785D"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Master profesional në Financë-K</w:t>
            </w:r>
            <w:r w:rsidR="00DD01E7" w:rsidRPr="0079785D">
              <w:rPr>
                <w:rFonts w:ascii="Palatino Linotype" w:eastAsia="Calibri" w:hAnsi="Palatino Linotype" w:cs="Times New Roman"/>
                <w:color w:val="000000"/>
                <w:sz w:val="20"/>
                <w:szCs w:val="20"/>
                <w:lang w:val="it-IT"/>
              </w:rPr>
              <w:t>ontabilitet</w:t>
            </w:r>
          </w:p>
        </w:tc>
        <w:tc>
          <w:tcPr>
            <w:tcW w:w="1039"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60</w:t>
            </w:r>
          </w:p>
        </w:tc>
        <w:tc>
          <w:tcPr>
            <w:tcW w:w="162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1 vit</w:t>
            </w:r>
          </w:p>
        </w:tc>
        <w:tc>
          <w:tcPr>
            <w:tcW w:w="171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 xml:space="preserve">Sipas kritereve të miratuara nga </w:t>
            </w:r>
            <w:r w:rsidRPr="0079785D">
              <w:rPr>
                <w:rFonts w:ascii="Palatino Linotype" w:eastAsia="Calibri" w:hAnsi="Palatino Linotype" w:cs="Times New Roman"/>
                <w:color w:val="000000"/>
                <w:sz w:val="20"/>
                <w:szCs w:val="20"/>
                <w:lang w:val="it-IT"/>
              </w:rPr>
              <w:lastRenderedPageBreak/>
              <w:t>Senati Akademik</w:t>
            </w:r>
          </w:p>
        </w:tc>
        <w:tc>
          <w:tcPr>
            <w:tcW w:w="144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en-GB"/>
              </w:rPr>
            </w:pPr>
            <w:r w:rsidRPr="0079785D">
              <w:rPr>
                <w:rFonts w:ascii="Palatino Linotype" w:eastAsia="Calibri" w:hAnsi="Palatino Linotype" w:cs="Times New Roman"/>
                <w:color w:val="000000"/>
                <w:sz w:val="20"/>
                <w:szCs w:val="20"/>
                <w:lang w:val="en-GB"/>
              </w:rPr>
              <w:lastRenderedPageBreak/>
              <w:t xml:space="preserve">150000 </w:t>
            </w:r>
          </w:p>
        </w:tc>
        <w:tc>
          <w:tcPr>
            <w:tcW w:w="6836"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en-GB"/>
              </w:rPr>
            </w:pPr>
            <w:proofErr w:type="spellStart"/>
            <w:r w:rsidRPr="0079785D">
              <w:rPr>
                <w:rFonts w:ascii="Palatino Linotype" w:eastAsia="Calibri" w:hAnsi="Palatino Linotype" w:cs="Times New Roman"/>
                <w:color w:val="000000"/>
                <w:sz w:val="20"/>
                <w:szCs w:val="20"/>
                <w:lang w:val="en-GB"/>
              </w:rPr>
              <w:t>Në</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banka</w:t>
            </w:r>
            <w:proofErr w:type="spellEnd"/>
            <w:r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në</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sektorët</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financiarë</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të</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organizatave</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të</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të</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gjithal</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lojeve</w:t>
            </w:r>
            <w:proofErr w:type="spellEnd"/>
          </w:p>
        </w:tc>
      </w:tr>
      <w:tr w:rsidR="00DD01E7" w:rsidRPr="0079785D" w:rsidTr="00DD01E7">
        <w:trPr>
          <w:trHeight w:val="564"/>
        </w:trPr>
        <w:tc>
          <w:tcPr>
            <w:tcW w:w="2502" w:type="dxa"/>
          </w:tcPr>
          <w:p w:rsidR="00DD01E7" w:rsidRPr="0079785D" w:rsidRDefault="0079785D"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lastRenderedPageBreak/>
              <w:t>Studime profesionale në Menaxhim Ferme</w:t>
            </w:r>
          </w:p>
        </w:tc>
        <w:tc>
          <w:tcPr>
            <w:tcW w:w="1039"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120</w:t>
            </w:r>
          </w:p>
        </w:tc>
        <w:tc>
          <w:tcPr>
            <w:tcW w:w="162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2 vjet</w:t>
            </w:r>
          </w:p>
        </w:tc>
        <w:tc>
          <w:tcPr>
            <w:tcW w:w="171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Sipas kritereve të miratuara nga Senati Akademik</w:t>
            </w:r>
          </w:p>
        </w:tc>
        <w:tc>
          <w:tcPr>
            <w:tcW w:w="144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en-GB"/>
              </w:rPr>
            </w:pPr>
            <w:r w:rsidRPr="0079785D">
              <w:rPr>
                <w:rFonts w:ascii="Palatino Linotype" w:eastAsia="Calibri" w:hAnsi="Palatino Linotype" w:cs="Times New Roman"/>
                <w:color w:val="000000"/>
                <w:sz w:val="20"/>
                <w:szCs w:val="20"/>
                <w:lang w:val="en-GB"/>
              </w:rPr>
              <w:t xml:space="preserve">150000 </w:t>
            </w:r>
          </w:p>
        </w:tc>
        <w:tc>
          <w:tcPr>
            <w:tcW w:w="6836" w:type="dxa"/>
          </w:tcPr>
          <w:p w:rsidR="00DD01E7" w:rsidRPr="0079785D" w:rsidRDefault="00DD01E7" w:rsidP="00DD01E7">
            <w:pPr>
              <w:rPr>
                <w:rFonts w:ascii="Palatino Linotype" w:eastAsia="Calibri" w:hAnsi="Palatino Linotype" w:cs="Times New Roman"/>
                <w:color w:val="000000"/>
                <w:sz w:val="20"/>
                <w:szCs w:val="20"/>
                <w:lang w:val="en-GB"/>
              </w:rPr>
            </w:pPr>
            <w:proofErr w:type="spellStart"/>
            <w:r w:rsidRPr="0079785D">
              <w:rPr>
                <w:rFonts w:ascii="Palatino Linotype" w:eastAsia="Calibri" w:hAnsi="Palatino Linotype" w:cs="Times New Roman"/>
                <w:color w:val="000000"/>
                <w:sz w:val="20"/>
                <w:szCs w:val="20"/>
                <w:lang w:val="en-GB"/>
              </w:rPr>
              <w:t>Në</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m</w:t>
            </w:r>
            <w:r w:rsidRPr="0079785D">
              <w:rPr>
                <w:rFonts w:ascii="Palatino Linotype" w:eastAsia="Calibri" w:hAnsi="Palatino Linotype" w:cs="Times New Roman"/>
                <w:color w:val="000000"/>
                <w:sz w:val="20"/>
                <w:szCs w:val="20"/>
                <w:bdr w:val="none" w:sz="0" w:space="0" w:color="auto" w:frame="1"/>
                <w:lang w:val="en-GB"/>
              </w:rPr>
              <w:t>enaxhim</w:t>
            </w:r>
            <w:proofErr w:type="spellEnd"/>
            <w:r w:rsidRPr="0079785D">
              <w:rPr>
                <w:rFonts w:ascii="Palatino Linotype" w:eastAsia="Calibri" w:hAnsi="Palatino Linotype" w:cs="Times New Roman"/>
                <w:color w:val="000000"/>
                <w:sz w:val="20"/>
                <w:szCs w:val="20"/>
                <w:bdr w:val="none" w:sz="0" w:space="0" w:color="auto" w:frame="1"/>
                <w:lang w:val="en-GB"/>
              </w:rPr>
              <w:t xml:space="preserve"> e </w:t>
            </w:r>
            <w:proofErr w:type="spellStart"/>
            <w:r w:rsidRPr="0079785D">
              <w:rPr>
                <w:rFonts w:ascii="Palatino Linotype" w:eastAsia="Calibri" w:hAnsi="Palatino Linotype" w:cs="Times New Roman"/>
                <w:color w:val="000000"/>
                <w:sz w:val="20"/>
                <w:szCs w:val="20"/>
                <w:bdr w:val="none" w:sz="0" w:space="0" w:color="auto" w:frame="1"/>
                <w:lang w:val="en-GB"/>
              </w:rPr>
              <w:t>fermave</w:t>
            </w:r>
            <w:proofErr w:type="spellEnd"/>
            <w:r w:rsidR="002E50D7" w:rsidRPr="0079785D">
              <w:rPr>
                <w:rFonts w:ascii="Palatino Linotype" w:eastAsia="Calibri" w:hAnsi="Palatino Linotype" w:cs="Times New Roman"/>
                <w:color w:val="000000"/>
                <w:sz w:val="20"/>
                <w:szCs w:val="20"/>
                <w:bdr w:val="none" w:sz="0" w:space="0" w:color="auto" w:frame="1"/>
                <w:lang w:val="en-GB"/>
              </w:rPr>
              <w:t xml:space="preserve"> </w:t>
            </w:r>
            <w:proofErr w:type="spellStart"/>
            <w:r w:rsidRPr="0079785D">
              <w:rPr>
                <w:rFonts w:ascii="Palatino Linotype" w:eastAsia="Calibri" w:hAnsi="Palatino Linotype" w:cs="Times New Roman"/>
                <w:color w:val="000000"/>
                <w:sz w:val="20"/>
                <w:szCs w:val="20"/>
                <w:bdr w:val="none" w:sz="0" w:space="0" w:color="auto" w:frame="1"/>
                <w:lang w:val="en-GB"/>
              </w:rPr>
              <w:t>bujqësore</w:t>
            </w:r>
            <w:proofErr w:type="spellEnd"/>
            <w:r w:rsidR="002E50D7" w:rsidRPr="0079785D">
              <w:rPr>
                <w:rFonts w:ascii="Palatino Linotype" w:eastAsia="Calibri" w:hAnsi="Palatino Linotype" w:cs="Times New Roman"/>
                <w:color w:val="000000"/>
                <w:sz w:val="20"/>
                <w:szCs w:val="20"/>
                <w:bdr w:val="none" w:sz="0" w:space="0" w:color="auto" w:frame="1"/>
                <w:lang w:val="en-GB"/>
              </w:rPr>
              <w:t xml:space="preserve"> </w:t>
            </w:r>
            <w:proofErr w:type="spellStart"/>
            <w:r w:rsidRPr="0079785D">
              <w:rPr>
                <w:rFonts w:ascii="Palatino Linotype" w:eastAsia="Calibri" w:hAnsi="Palatino Linotype" w:cs="Times New Roman"/>
                <w:color w:val="000000"/>
                <w:sz w:val="20"/>
                <w:szCs w:val="20"/>
                <w:bdr w:val="none" w:sz="0" w:space="0" w:color="auto" w:frame="1"/>
                <w:lang w:val="en-GB"/>
              </w:rPr>
              <w:t>dhe</w:t>
            </w:r>
            <w:proofErr w:type="spellEnd"/>
            <w:r w:rsidR="002E50D7" w:rsidRPr="0079785D">
              <w:rPr>
                <w:rFonts w:ascii="Palatino Linotype" w:eastAsia="Calibri" w:hAnsi="Palatino Linotype" w:cs="Times New Roman"/>
                <w:color w:val="000000"/>
                <w:sz w:val="20"/>
                <w:szCs w:val="20"/>
                <w:bdr w:val="none" w:sz="0" w:space="0" w:color="auto" w:frame="1"/>
                <w:lang w:val="en-GB"/>
              </w:rPr>
              <w:t xml:space="preserve"> </w:t>
            </w:r>
            <w:proofErr w:type="spellStart"/>
            <w:r w:rsidRPr="0079785D">
              <w:rPr>
                <w:rFonts w:ascii="Palatino Linotype" w:eastAsia="Calibri" w:hAnsi="Palatino Linotype" w:cs="Times New Roman"/>
                <w:color w:val="000000"/>
                <w:sz w:val="20"/>
                <w:szCs w:val="20"/>
                <w:bdr w:val="none" w:sz="0" w:space="0" w:color="auto" w:frame="1"/>
                <w:lang w:val="en-GB"/>
              </w:rPr>
              <w:t>blegtorale</w:t>
            </w:r>
            <w:proofErr w:type="spellEnd"/>
            <w:r w:rsidRPr="0079785D">
              <w:rPr>
                <w:rFonts w:ascii="Palatino Linotype" w:eastAsia="Calibri" w:hAnsi="Palatino Linotype" w:cs="Times New Roman"/>
                <w:color w:val="000000"/>
                <w:sz w:val="20"/>
                <w:szCs w:val="20"/>
                <w:bdr w:val="none" w:sz="0" w:space="0" w:color="auto" w:frame="1"/>
                <w:lang w:val="en-GB"/>
              </w:rPr>
              <w:t xml:space="preserve">, </w:t>
            </w:r>
            <w:proofErr w:type="spellStart"/>
            <w:r w:rsidRPr="0079785D">
              <w:rPr>
                <w:rFonts w:ascii="Palatino Linotype" w:eastAsia="Calibri" w:hAnsi="Palatino Linotype" w:cs="Times New Roman"/>
                <w:color w:val="000000"/>
                <w:sz w:val="20"/>
                <w:szCs w:val="20"/>
                <w:lang w:val="en-GB"/>
              </w:rPr>
              <w:t>si</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konsulentë</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të</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menaxhimit</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të</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agrobiznesit</w:t>
            </w:r>
            <w:proofErr w:type="spellEnd"/>
            <w:r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në</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m</w:t>
            </w:r>
            <w:r w:rsidRPr="0079785D">
              <w:rPr>
                <w:rFonts w:ascii="Palatino Linotype" w:eastAsia="Calibri" w:hAnsi="Palatino Linotype" w:cs="Times New Roman"/>
                <w:color w:val="000000"/>
                <w:sz w:val="20"/>
                <w:szCs w:val="20"/>
                <w:bdr w:val="none" w:sz="0" w:space="0" w:color="auto" w:frame="1"/>
                <w:lang w:val="en-GB" w:eastAsia="en-CA"/>
              </w:rPr>
              <w:t>enaxhimin</w:t>
            </w:r>
            <w:proofErr w:type="spellEnd"/>
            <w:r w:rsidRPr="0079785D">
              <w:rPr>
                <w:rFonts w:ascii="Palatino Linotype" w:eastAsia="Calibri" w:hAnsi="Palatino Linotype" w:cs="Times New Roman"/>
                <w:color w:val="000000"/>
                <w:sz w:val="20"/>
                <w:szCs w:val="20"/>
                <w:bdr w:val="none" w:sz="0" w:space="0" w:color="auto" w:frame="1"/>
                <w:lang w:val="en-GB" w:eastAsia="en-CA"/>
              </w:rPr>
              <w:t xml:space="preserve"> e </w:t>
            </w:r>
            <w:proofErr w:type="spellStart"/>
            <w:r w:rsidRPr="0079785D">
              <w:rPr>
                <w:rFonts w:ascii="Palatino Linotype" w:eastAsia="Calibri" w:hAnsi="Palatino Linotype" w:cs="Times New Roman"/>
                <w:color w:val="000000"/>
                <w:sz w:val="20"/>
                <w:szCs w:val="20"/>
                <w:bdr w:val="none" w:sz="0" w:space="0" w:color="auto" w:frame="1"/>
                <w:lang w:val="en-GB" w:eastAsia="en-CA"/>
              </w:rPr>
              <w:t>ndërmarrjeve</w:t>
            </w:r>
            <w:proofErr w:type="spellEnd"/>
            <w:r w:rsidR="002E50D7" w:rsidRPr="0079785D">
              <w:rPr>
                <w:rFonts w:ascii="Palatino Linotype" w:eastAsia="Calibri" w:hAnsi="Palatino Linotype" w:cs="Times New Roman"/>
                <w:color w:val="000000"/>
                <w:sz w:val="20"/>
                <w:szCs w:val="20"/>
                <w:bdr w:val="none" w:sz="0" w:space="0" w:color="auto" w:frame="1"/>
                <w:lang w:val="en-GB" w:eastAsia="en-CA"/>
              </w:rPr>
              <w:t xml:space="preserve"> </w:t>
            </w:r>
            <w:proofErr w:type="spellStart"/>
            <w:r w:rsidRPr="0079785D">
              <w:rPr>
                <w:rFonts w:ascii="Palatino Linotype" w:eastAsia="Calibri" w:hAnsi="Palatino Linotype" w:cs="Times New Roman"/>
                <w:color w:val="000000"/>
                <w:sz w:val="20"/>
                <w:szCs w:val="20"/>
                <w:bdr w:val="none" w:sz="0" w:space="0" w:color="auto" w:frame="1"/>
                <w:lang w:val="en-GB" w:eastAsia="en-CA"/>
              </w:rPr>
              <w:t>të</w:t>
            </w:r>
            <w:proofErr w:type="spellEnd"/>
            <w:r w:rsidR="002E50D7" w:rsidRPr="0079785D">
              <w:rPr>
                <w:rFonts w:ascii="Palatino Linotype" w:eastAsia="Calibri" w:hAnsi="Palatino Linotype" w:cs="Times New Roman"/>
                <w:color w:val="000000"/>
                <w:sz w:val="20"/>
                <w:szCs w:val="20"/>
                <w:bdr w:val="none" w:sz="0" w:space="0" w:color="auto" w:frame="1"/>
                <w:lang w:val="en-GB" w:eastAsia="en-CA"/>
              </w:rPr>
              <w:t xml:space="preserve"> </w:t>
            </w:r>
            <w:proofErr w:type="spellStart"/>
            <w:r w:rsidRPr="0079785D">
              <w:rPr>
                <w:rFonts w:ascii="Palatino Linotype" w:eastAsia="Calibri" w:hAnsi="Palatino Linotype" w:cs="Times New Roman"/>
                <w:color w:val="000000"/>
                <w:sz w:val="20"/>
                <w:szCs w:val="20"/>
                <w:bdr w:val="none" w:sz="0" w:space="0" w:color="auto" w:frame="1"/>
                <w:lang w:val="en-GB" w:eastAsia="en-CA"/>
              </w:rPr>
              <w:t>përpunimit</w:t>
            </w:r>
            <w:proofErr w:type="spellEnd"/>
            <w:r w:rsidR="002E50D7" w:rsidRPr="0079785D">
              <w:rPr>
                <w:rFonts w:ascii="Palatino Linotype" w:eastAsia="Calibri" w:hAnsi="Palatino Linotype" w:cs="Times New Roman"/>
                <w:color w:val="000000"/>
                <w:sz w:val="20"/>
                <w:szCs w:val="20"/>
                <w:bdr w:val="none" w:sz="0" w:space="0" w:color="auto" w:frame="1"/>
                <w:lang w:val="en-GB" w:eastAsia="en-CA"/>
              </w:rPr>
              <w:t xml:space="preserve"> </w:t>
            </w:r>
            <w:proofErr w:type="spellStart"/>
            <w:r w:rsidRPr="0079785D">
              <w:rPr>
                <w:rFonts w:ascii="Palatino Linotype" w:eastAsia="Calibri" w:hAnsi="Palatino Linotype" w:cs="Times New Roman"/>
                <w:color w:val="000000"/>
                <w:sz w:val="20"/>
                <w:szCs w:val="20"/>
                <w:bdr w:val="none" w:sz="0" w:space="0" w:color="auto" w:frame="1"/>
                <w:lang w:val="en-GB" w:eastAsia="en-CA"/>
              </w:rPr>
              <w:t>të</w:t>
            </w:r>
            <w:proofErr w:type="spellEnd"/>
            <w:r w:rsidR="002E50D7" w:rsidRPr="0079785D">
              <w:rPr>
                <w:rFonts w:ascii="Palatino Linotype" w:eastAsia="Calibri" w:hAnsi="Palatino Linotype" w:cs="Times New Roman"/>
                <w:color w:val="000000"/>
                <w:sz w:val="20"/>
                <w:szCs w:val="20"/>
                <w:bdr w:val="none" w:sz="0" w:space="0" w:color="auto" w:frame="1"/>
                <w:lang w:val="en-GB" w:eastAsia="en-CA"/>
              </w:rPr>
              <w:t xml:space="preserve"> </w:t>
            </w:r>
            <w:proofErr w:type="spellStart"/>
            <w:r w:rsidRPr="0079785D">
              <w:rPr>
                <w:rFonts w:ascii="Palatino Linotype" w:eastAsia="Calibri" w:hAnsi="Palatino Linotype" w:cs="Times New Roman"/>
                <w:color w:val="000000"/>
                <w:sz w:val="20"/>
                <w:szCs w:val="20"/>
                <w:bdr w:val="none" w:sz="0" w:space="0" w:color="auto" w:frame="1"/>
                <w:lang w:val="en-GB" w:eastAsia="en-CA"/>
              </w:rPr>
              <w:t>produkteve</w:t>
            </w:r>
            <w:proofErr w:type="spellEnd"/>
            <w:r w:rsidR="002E50D7" w:rsidRPr="0079785D">
              <w:rPr>
                <w:rFonts w:ascii="Palatino Linotype" w:eastAsia="Calibri" w:hAnsi="Palatino Linotype" w:cs="Times New Roman"/>
                <w:color w:val="000000"/>
                <w:sz w:val="20"/>
                <w:szCs w:val="20"/>
                <w:bdr w:val="none" w:sz="0" w:space="0" w:color="auto" w:frame="1"/>
                <w:lang w:val="en-GB" w:eastAsia="en-CA"/>
              </w:rPr>
              <w:t xml:space="preserve"> </w:t>
            </w:r>
            <w:proofErr w:type="spellStart"/>
            <w:r w:rsidRPr="0079785D">
              <w:rPr>
                <w:rFonts w:ascii="Palatino Linotype" w:eastAsia="Calibri" w:hAnsi="Palatino Linotype" w:cs="Times New Roman"/>
                <w:color w:val="000000"/>
                <w:sz w:val="20"/>
                <w:szCs w:val="20"/>
                <w:bdr w:val="none" w:sz="0" w:space="0" w:color="auto" w:frame="1"/>
                <w:lang w:val="en-GB" w:eastAsia="en-CA"/>
              </w:rPr>
              <w:t>bujqësore</w:t>
            </w:r>
            <w:proofErr w:type="spellEnd"/>
          </w:p>
        </w:tc>
      </w:tr>
      <w:tr w:rsidR="00DD01E7" w:rsidRPr="0079785D" w:rsidTr="00DD01E7">
        <w:trPr>
          <w:trHeight w:val="579"/>
        </w:trPr>
        <w:tc>
          <w:tcPr>
            <w:tcW w:w="2502"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en-GB"/>
              </w:rPr>
            </w:pPr>
            <w:proofErr w:type="spellStart"/>
            <w:r w:rsidRPr="0079785D">
              <w:rPr>
                <w:rFonts w:ascii="Palatino Linotype" w:eastAsia="Calibri" w:hAnsi="Palatino Linotype" w:cs="Times New Roman"/>
                <w:color w:val="000000"/>
                <w:sz w:val="20"/>
                <w:szCs w:val="20"/>
                <w:lang w:val="en-GB"/>
              </w:rPr>
              <w:t>Studime</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profesionale</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0079785D" w:rsidRPr="0079785D">
              <w:rPr>
                <w:rFonts w:ascii="Palatino Linotype" w:eastAsia="Calibri" w:hAnsi="Palatino Linotype" w:cs="Times New Roman"/>
                <w:color w:val="000000"/>
                <w:sz w:val="20"/>
                <w:szCs w:val="20"/>
                <w:lang w:val="en-GB"/>
              </w:rPr>
              <w:t>në</w:t>
            </w:r>
            <w:proofErr w:type="spellEnd"/>
            <w:r w:rsidR="0079785D" w:rsidRPr="0079785D">
              <w:rPr>
                <w:rFonts w:ascii="Palatino Linotype" w:eastAsia="Calibri" w:hAnsi="Palatino Linotype" w:cs="Times New Roman"/>
                <w:color w:val="000000"/>
                <w:sz w:val="20"/>
                <w:szCs w:val="20"/>
                <w:lang w:val="en-GB"/>
              </w:rPr>
              <w:t xml:space="preserve"> M</w:t>
            </w:r>
            <w:r w:rsidRPr="0079785D">
              <w:rPr>
                <w:rFonts w:ascii="Palatino Linotype" w:eastAsia="Calibri" w:hAnsi="Palatino Linotype" w:cs="Times New Roman"/>
                <w:color w:val="000000"/>
                <w:sz w:val="20"/>
                <w:szCs w:val="20"/>
                <w:lang w:val="en-GB"/>
              </w:rPr>
              <w:t xml:space="preserve">arketing </w:t>
            </w:r>
            <w:proofErr w:type="spellStart"/>
            <w:r w:rsidRPr="0079785D">
              <w:rPr>
                <w:rFonts w:ascii="Palatino Linotype" w:eastAsia="Calibri" w:hAnsi="Palatino Linotype" w:cs="Times New Roman"/>
                <w:color w:val="000000"/>
                <w:sz w:val="20"/>
                <w:szCs w:val="20"/>
                <w:lang w:val="en-GB"/>
              </w:rPr>
              <w:t>të</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0079785D" w:rsidRPr="0079785D">
              <w:rPr>
                <w:rFonts w:ascii="Palatino Linotype" w:eastAsia="Calibri" w:hAnsi="Palatino Linotype" w:cs="Times New Roman"/>
                <w:color w:val="000000"/>
                <w:sz w:val="20"/>
                <w:szCs w:val="20"/>
                <w:lang w:val="en-GB"/>
              </w:rPr>
              <w:t>P</w:t>
            </w:r>
            <w:r w:rsidRPr="0079785D">
              <w:rPr>
                <w:rFonts w:ascii="Palatino Linotype" w:eastAsia="Calibri" w:hAnsi="Palatino Linotype" w:cs="Times New Roman"/>
                <w:color w:val="000000"/>
                <w:sz w:val="20"/>
                <w:szCs w:val="20"/>
                <w:lang w:val="en-GB"/>
              </w:rPr>
              <w:t>roduktit</w:t>
            </w:r>
            <w:proofErr w:type="spellEnd"/>
            <w:r w:rsidR="002E50D7" w:rsidRPr="0079785D">
              <w:rPr>
                <w:rFonts w:ascii="Palatino Linotype" w:eastAsia="Calibri" w:hAnsi="Palatino Linotype" w:cs="Times New Roman"/>
                <w:color w:val="000000"/>
                <w:sz w:val="20"/>
                <w:szCs w:val="20"/>
                <w:lang w:val="en-GB"/>
              </w:rPr>
              <w:t xml:space="preserve"> </w:t>
            </w:r>
            <w:proofErr w:type="spellStart"/>
            <w:r w:rsidR="0079785D" w:rsidRPr="0079785D">
              <w:rPr>
                <w:rFonts w:ascii="Palatino Linotype" w:eastAsia="Calibri" w:hAnsi="Palatino Linotype" w:cs="Times New Roman"/>
                <w:color w:val="000000"/>
                <w:sz w:val="20"/>
                <w:szCs w:val="20"/>
                <w:lang w:val="en-GB"/>
              </w:rPr>
              <w:t>B</w:t>
            </w:r>
            <w:r w:rsidRPr="0079785D">
              <w:rPr>
                <w:rFonts w:ascii="Palatino Linotype" w:eastAsia="Calibri" w:hAnsi="Palatino Linotype" w:cs="Times New Roman"/>
                <w:color w:val="000000"/>
                <w:sz w:val="20"/>
                <w:szCs w:val="20"/>
                <w:lang w:val="en-GB"/>
              </w:rPr>
              <w:t>ujqësor</w:t>
            </w:r>
            <w:proofErr w:type="spellEnd"/>
          </w:p>
        </w:tc>
        <w:tc>
          <w:tcPr>
            <w:tcW w:w="1039"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en-GB"/>
              </w:rPr>
            </w:pPr>
            <w:r w:rsidRPr="0079785D">
              <w:rPr>
                <w:rFonts w:ascii="Palatino Linotype" w:eastAsia="Calibri" w:hAnsi="Palatino Linotype" w:cs="Times New Roman"/>
                <w:color w:val="000000"/>
                <w:sz w:val="20"/>
                <w:szCs w:val="20"/>
                <w:lang w:val="en-GB"/>
              </w:rPr>
              <w:t>120</w:t>
            </w:r>
          </w:p>
        </w:tc>
        <w:tc>
          <w:tcPr>
            <w:tcW w:w="162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en-GB"/>
              </w:rPr>
            </w:pPr>
            <w:r w:rsidRPr="0079785D">
              <w:rPr>
                <w:rFonts w:ascii="Palatino Linotype" w:eastAsia="Calibri" w:hAnsi="Palatino Linotype" w:cs="Times New Roman"/>
                <w:color w:val="000000"/>
                <w:sz w:val="20"/>
                <w:szCs w:val="20"/>
                <w:lang w:val="en-GB"/>
              </w:rPr>
              <w:t xml:space="preserve">2 </w:t>
            </w:r>
            <w:proofErr w:type="spellStart"/>
            <w:r w:rsidRPr="0079785D">
              <w:rPr>
                <w:rFonts w:ascii="Palatino Linotype" w:eastAsia="Calibri" w:hAnsi="Palatino Linotype" w:cs="Times New Roman"/>
                <w:color w:val="000000"/>
                <w:sz w:val="20"/>
                <w:szCs w:val="20"/>
                <w:lang w:val="en-GB"/>
              </w:rPr>
              <w:t>vjet</w:t>
            </w:r>
            <w:proofErr w:type="spellEnd"/>
          </w:p>
        </w:tc>
        <w:tc>
          <w:tcPr>
            <w:tcW w:w="171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Sipas kritereve të miratuara nga Senati Akademik</w:t>
            </w:r>
          </w:p>
        </w:tc>
        <w:tc>
          <w:tcPr>
            <w:tcW w:w="144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en-GB"/>
              </w:rPr>
              <w:t xml:space="preserve">150000 </w:t>
            </w:r>
          </w:p>
        </w:tc>
        <w:tc>
          <w:tcPr>
            <w:tcW w:w="6836"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 xml:space="preserve">Në ferma e ndërmarrje të </w:t>
            </w:r>
            <w:r w:rsidRPr="0079785D">
              <w:rPr>
                <w:rFonts w:ascii="Palatino Linotype" w:eastAsia="Calibri" w:hAnsi="Palatino Linotype" w:cs="Times New Roman"/>
                <w:color w:val="000000"/>
                <w:sz w:val="20"/>
                <w:szCs w:val="20"/>
                <w:lang w:val="it-IT" w:eastAsia="en-CA"/>
              </w:rPr>
              <w:t>përpunimit të produkteve bujqësore dhe blegtorale, në agjenci të mbrojtjes së konsumatorit, në sektorin e turizmit rural, në agjenci promocioni të produkteve bujqësore</w:t>
            </w:r>
          </w:p>
        </w:tc>
      </w:tr>
      <w:tr w:rsidR="00DD01E7" w:rsidRPr="0079785D" w:rsidTr="00DD01E7">
        <w:trPr>
          <w:trHeight w:val="371"/>
        </w:trPr>
        <w:tc>
          <w:tcPr>
            <w:tcW w:w="15147" w:type="dxa"/>
            <w:gridSpan w:val="6"/>
          </w:tcPr>
          <w:p w:rsidR="00DD01E7" w:rsidRPr="0079785D" w:rsidRDefault="00DD01E7" w:rsidP="00846ABB">
            <w:pPr>
              <w:spacing w:after="200" w:line="276" w:lineRule="auto"/>
              <w:jc w:val="center"/>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t>FAKULTETI I SHKENCAVE TË ZBATUARA</w:t>
            </w:r>
          </w:p>
          <w:p w:rsidR="00DD01E7" w:rsidRPr="0079785D" w:rsidRDefault="00DD01E7" w:rsidP="00DD01E7">
            <w:pPr>
              <w:spacing w:after="200" w:line="276" w:lineRule="auto"/>
              <w:jc w:val="center"/>
              <w:rPr>
                <w:rFonts w:ascii="Palatino Linotype" w:eastAsia="Calibri" w:hAnsi="Palatino Linotype" w:cs="Times New Roman"/>
                <w:b/>
                <w:color w:val="000000"/>
                <w:sz w:val="20"/>
                <w:szCs w:val="20"/>
                <w:lang w:val="it-IT"/>
              </w:rPr>
            </w:pPr>
          </w:p>
        </w:tc>
      </w:tr>
      <w:tr w:rsidR="00DD01E7" w:rsidRPr="0079785D" w:rsidTr="00DD01E7">
        <w:trPr>
          <w:trHeight w:val="564"/>
        </w:trPr>
        <w:tc>
          <w:tcPr>
            <w:tcW w:w="2502" w:type="dxa"/>
          </w:tcPr>
          <w:p w:rsidR="00DD01E7" w:rsidRPr="0079785D" w:rsidRDefault="00DD01E7" w:rsidP="00DD01E7">
            <w:pPr>
              <w:spacing w:after="200" w:line="276" w:lineRule="auto"/>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t>Emërtimi i programit të studimit</w:t>
            </w:r>
          </w:p>
        </w:tc>
        <w:tc>
          <w:tcPr>
            <w:tcW w:w="1039" w:type="dxa"/>
          </w:tcPr>
          <w:p w:rsidR="00DD01E7" w:rsidRPr="0079785D" w:rsidRDefault="00DD01E7" w:rsidP="00DD01E7">
            <w:pPr>
              <w:spacing w:after="200" w:line="276" w:lineRule="auto"/>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t>Kredite</w:t>
            </w:r>
          </w:p>
        </w:tc>
        <w:tc>
          <w:tcPr>
            <w:tcW w:w="1620" w:type="dxa"/>
          </w:tcPr>
          <w:p w:rsidR="00DD01E7" w:rsidRPr="0079785D" w:rsidRDefault="00DD01E7" w:rsidP="00DD01E7">
            <w:pPr>
              <w:spacing w:after="200" w:line="276" w:lineRule="auto"/>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t>Kohëzgjatja</w:t>
            </w:r>
          </w:p>
        </w:tc>
        <w:tc>
          <w:tcPr>
            <w:tcW w:w="1710" w:type="dxa"/>
          </w:tcPr>
          <w:p w:rsidR="00DD01E7" w:rsidRPr="0079785D" w:rsidRDefault="00DD01E7" w:rsidP="00DD01E7">
            <w:pPr>
              <w:spacing w:after="200" w:line="276" w:lineRule="auto"/>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t>Kritere pranimi</w:t>
            </w:r>
          </w:p>
        </w:tc>
        <w:tc>
          <w:tcPr>
            <w:tcW w:w="1440" w:type="dxa"/>
          </w:tcPr>
          <w:p w:rsidR="00DD01E7" w:rsidRPr="0079785D" w:rsidRDefault="00DD01E7" w:rsidP="00DD01E7">
            <w:pPr>
              <w:spacing w:after="200" w:line="276" w:lineRule="auto"/>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t>Tarifa e shkollimit</w:t>
            </w:r>
          </w:p>
        </w:tc>
        <w:tc>
          <w:tcPr>
            <w:tcW w:w="6836" w:type="dxa"/>
          </w:tcPr>
          <w:p w:rsidR="00DD01E7" w:rsidRPr="0079785D" w:rsidRDefault="00DD01E7" w:rsidP="00DD01E7">
            <w:pPr>
              <w:spacing w:after="200" w:line="276" w:lineRule="auto"/>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t>Mundëi punësimi</w:t>
            </w:r>
          </w:p>
        </w:tc>
      </w:tr>
      <w:tr w:rsidR="00DD01E7" w:rsidRPr="0079785D" w:rsidTr="00DD01E7">
        <w:trPr>
          <w:trHeight w:val="579"/>
        </w:trPr>
        <w:tc>
          <w:tcPr>
            <w:tcW w:w="2502"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de-DE"/>
              </w:rPr>
            </w:pPr>
            <w:r w:rsidRPr="0079785D">
              <w:rPr>
                <w:rFonts w:ascii="Palatino Linotype" w:eastAsia="Calibri" w:hAnsi="Palatino Linotype" w:cs="Times New Roman"/>
                <w:color w:val="000000"/>
                <w:sz w:val="20"/>
                <w:szCs w:val="20"/>
                <w:lang w:val="de-DE"/>
              </w:rPr>
              <w:t>Bachelor në</w:t>
            </w:r>
            <w:r w:rsidR="00116FC1" w:rsidRPr="0079785D">
              <w:rPr>
                <w:rFonts w:ascii="Palatino Linotype" w:eastAsia="Calibri" w:hAnsi="Palatino Linotype" w:cs="Times New Roman"/>
                <w:color w:val="000000"/>
                <w:sz w:val="20"/>
                <w:szCs w:val="20"/>
                <w:lang w:val="de-DE"/>
              </w:rPr>
              <w:t xml:space="preserve"> </w:t>
            </w:r>
            <w:r w:rsidR="0079785D" w:rsidRPr="0079785D">
              <w:rPr>
                <w:rFonts w:ascii="Palatino Linotype" w:eastAsia="Calibri" w:hAnsi="Palatino Linotype" w:cs="Times New Roman"/>
                <w:color w:val="000000"/>
                <w:sz w:val="20"/>
                <w:szCs w:val="20"/>
                <w:lang w:val="de-DE"/>
              </w:rPr>
              <w:t>I</w:t>
            </w:r>
            <w:r w:rsidRPr="0079785D">
              <w:rPr>
                <w:rFonts w:ascii="Palatino Linotype" w:eastAsia="Calibri" w:hAnsi="Palatino Linotype" w:cs="Times New Roman"/>
                <w:color w:val="000000"/>
                <w:sz w:val="20"/>
                <w:szCs w:val="20"/>
                <w:lang w:val="de-DE"/>
              </w:rPr>
              <w:t>nformatikë</w:t>
            </w:r>
            <w:r w:rsidR="00116FC1" w:rsidRPr="0079785D">
              <w:rPr>
                <w:rFonts w:ascii="Palatino Linotype" w:eastAsia="Calibri" w:hAnsi="Palatino Linotype" w:cs="Times New Roman"/>
                <w:color w:val="000000"/>
                <w:sz w:val="20"/>
                <w:szCs w:val="20"/>
                <w:lang w:val="de-DE"/>
              </w:rPr>
              <w:t xml:space="preserve"> </w:t>
            </w:r>
            <w:r w:rsidRPr="0079785D">
              <w:rPr>
                <w:rFonts w:ascii="Palatino Linotype" w:eastAsia="Calibri" w:hAnsi="Palatino Linotype" w:cs="Times New Roman"/>
                <w:color w:val="000000"/>
                <w:sz w:val="20"/>
                <w:szCs w:val="20"/>
                <w:lang w:val="de-DE"/>
              </w:rPr>
              <w:t>të</w:t>
            </w:r>
            <w:r w:rsidR="00116FC1" w:rsidRPr="0079785D">
              <w:rPr>
                <w:rFonts w:ascii="Palatino Linotype" w:eastAsia="Calibri" w:hAnsi="Palatino Linotype" w:cs="Times New Roman"/>
                <w:color w:val="000000"/>
                <w:sz w:val="20"/>
                <w:szCs w:val="20"/>
                <w:lang w:val="de-DE"/>
              </w:rPr>
              <w:t xml:space="preserve"> </w:t>
            </w:r>
            <w:r w:rsidR="0079785D" w:rsidRPr="0079785D">
              <w:rPr>
                <w:rFonts w:ascii="Palatino Linotype" w:eastAsia="Calibri" w:hAnsi="Palatino Linotype" w:cs="Times New Roman"/>
                <w:color w:val="000000"/>
                <w:sz w:val="20"/>
                <w:szCs w:val="20"/>
                <w:lang w:val="de-DE"/>
              </w:rPr>
              <w:t>Z</w:t>
            </w:r>
            <w:r w:rsidRPr="0079785D">
              <w:rPr>
                <w:rFonts w:ascii="Palatino Linotype" w:eastAsia="Calibri" w:hAnsi="Palatino Linotype" w:cs="Times New Roman"/>
                <w:color w:val="000000"/>
                <w:sz w:val="20"/>
                <w:szCs w:val="20"/>
                <w:lang w:val="de-DE"/>
              </w:rPr>
              <w:t>batuar</w:t>
            </w:r>
          </w:p>
        </w:tc>
        <w:tc>
          <w:tcPr>
            <w:tcW w:w="1039"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180</w:t>
            </w:r>
          </w:p>
        </w:tc>
        <w:tc>
          <w:tcPr>
            <w:tcW w:w="162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3 vjet</w:t>
            </w:r>
          </w:p>
        </w:tc>
        <w:tc>
          <w:tcPr>
            <w:tcW w:w="1710" w:type="dxa"/>
          </w:tcPr>
          <w:p w:rsidR="00DD01E7" w:rsidRPr="0079785D" w:rsidRDefault="00DD01E7" w:rsidP="0079785D">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Sipas Vendimit të Këshillit të Ministrave</w:t>
            </w:r>
          </w:p>
        </w:tc>
        <w:tc>
          <w:tcPr>
            <w:tcW w:w="144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 xml:space="preserve">170000 </w:t>
            </w:r>
          </w:p>
        </w:tc>
        <w:tc>
          <w:tcPr>
            <w:tcW w:w="6836"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Pprogramues, analistë, konsulentë të sistemeve IT, të aplikimeve të ëeb, në sektorë të ndryshëm të kompanive prodhuese, organizata tregtare dhe financiare, kompanitë e sigurimeve, institucionet fitimprurëse.</w:t>
            </w:r>
          </w:p>
        </w:tc>
      </w:tr>
      <w:tr w:rsidR="00DD01E7" w:rsidRPr="0079785D" w:rsidTr="00DD01E7">
        <w:trPr>
          <w:trHeight w:val="564"/>
        </w:trPr>
        <w:tc>
          <w:tcPr>
            <w:tcW w:w="2502" w:type="dxa"/>
          </w:tcPr>
          <w:p w:rsidR="00DD01E7" w:rsidRPr="0079785D" w:rsidRDefault="0079785D"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Bachelor në T</w:t>
            </w:r>
            <w:r w:rsidR="00DD01E7" w:rsidRPr="0079785D">
              <w:rPr>
                <w:rFonts w:ascii="Palatino Linotype" w:eastAsia="Calibri" w:hAnsi="Palatino Linotype" w:cs="Times New Roman"/>
                <w:color w:val="000000"/>
                <w:sz w:val="20"/>
                <w:szCs w:val="20"/>
                <w:lang w:val="it-IT"/>
              </w:rPr>
              <w:t>eknikë</w:t>
            </w:r>
            <w:r w:rsidRPr="0079785D">
              <w:rPr>
                <w:rFonts w:ascii="Palatino Linotype" w:eastAsia="Calibri" w:hAnsi="Palatino Linotype" w:cs="Times New Roman"/>
                <w:color w:val="000000"/>
                <w:sz w:val="20"/>
                <w:szCs w:val="20"/>
                <w:lang w:val="it-IT"/>
              </w:rPr>
              <w:t xml:space="preserve"> e Lartë në Laboratorë M</w:t>
            </w:r>
            <w:r w:rsidR="00DD01E7" w:rsidRPr="0079785D">
              <w:rPr>
                <w:rFonts w:ascii="Palatino Linotype" w:eastAsia="Calibri" w:hAnsi="Palatino Linotype" w:cs="Times New Roman"/>
                <w:color w:val="000000"/>
                <w:sz w:val="20"/>
                <w:szCs w:val="20"/>
                <w:lang w:val="it-IT"/>
              </w:rPr>
              <w:t>jekësorë</w:t>
            </w:r>
          </w:p>
        </w:tc>
        <w:tc>
          <w:tcPr>
            <w:tcW w:w="1039"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180</w:t>
            </w:r>
          </w:p>
        </w:tc>
        <w:tc>
          <w:tcPr>
            <w:tcW w:w="162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3 vjet</w:t>
            </w:r>
          </w:p>
        </w:tc>
        <w:tc>
          <w:tcPr>
            <w:tcW w:w="1710" w:type="dxa"/>
          </w:tcPr>
          <w:p w:rsidR="00DD01E7" w:rsidRPr="0079785D" w:rsidRDefault="00DD01E7" w:rsidP="0079785D">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 xml:space="preserve">Sipas Vendimit të Këshillit të Ministrave </w:t>
            </w:r>
          </w:p>
        </w:tc>
        <w:tc>
          <w:tcPr>
            <w:tcW w:w="144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180000</w:t>
            </w:r>
          </w:p>
        </w:tc>
        <w:tc>
          <w:tcPr>
            <w:tcW w:w="6836"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Në laboratorë mjekësorë, në spitale, në qendra shëndetësore ambulatore. Në laboratorë mjekësorë, në spitale, në qendra shëndetësore ambulatore.</w:t>
            </w:r>
          </w:p>
        </w:tc>
      </w:tr>
      <w:tr w:rsidR="00DD01E7" w:rsidRPr="0079785D" w:rsidTr="00DD01E7">
        <w:trPr>
          <w:trHeight w:val="564"/>
        </w:trPr>
        <w:tc>
          <w:tcPr>
            <w:tcW w:w="2502"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Master prof</w:t>
            </w:r>
            <w:r w:rsidR="0079785D" w:rsidRPr="0079785D">
              <w:rPr>
                <w:rFonts w:ascii="Palatino Linotype" w:eastAsia="Calibri" w:hAnsi="Palatino Linotype" w:cs="Times New Roman"/>
                <w:color w:val="000000"/>
                <w:sz w:val="20"/>
                <w:szCs w:val="20"/>
                <w:lang w:val="it-IT"/>
              </w:rPr>
              <w:t>esional në Teknikë e Lartë në Laboratorë M</w:t>
            </w:r>
            <w:r w:rsidRPr="0079785D">
              <w:rPr>
                <w:rFonts w:ascii="Palatino Linotype" w:eastAsia="Calibri" w:hAnsi="Palatino Linotype" w:cs="Times New Roman"/>
                <w:color w:val="000000"/>
                <w:sz w:val="20"/>
                <w:szCs w:val="20"/>
                <w:lang w:val="it-IT"/>
              </w:rPr>
              <w:t>jekësorë</w:t>
            </w:r>
          </w:p>
        </w:tc>
        <w:tc>
          <w:tcPr>
            <w:tcW w:w="1039"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en-GB"/>
              </w:rPr>
            </w:pPr>
            <w:r w:rsidRPr="0079785D">
              <w:rPr>
                <w:rFonts w:ascii="Palatino Linotype" w:eastAsia="Calibri" w:hAnsi="Palatino Linotype" w:cs="Times New Roman"/>
                <w:color w:val="000000"/>
                <w:sz w:val="20"/>
                <w:szCs w:val="20"/>
                <w:lang w:val="en-GB"/>
              </w:rPr>
              <w:t>60</w:t>
            </w:r>
          </w:p>
        </w:tc>
        <w:tc>
          <w:tcPr>
            <w:tcW w:w="162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en-GB"/>
              </w:rPr>
            </w:pPr>
            <w:r w:rsidRPr="0079785D">
              <w:rPr>
                <w:rFonts w:ascii="Palatino Linotype" w:eastAsia="Calibri" w:hAnsi="Palatino Linotype" w:cs="Times New Roman"/>
                <w:color w:val="000000"/>
                <w:sz w:val="20"/>
                <w:szCs w:val="20"/>
                <w:lang w:val="en-GB"/>
              </w:rPr>
              <w:t xml:space="preserve">1 </w:t>
            </w:r>
            <w:proofErr w:type="spellStart"/>
            <w:r w:rsidRPr="0079785D">
              <w:rPr>
                <w:rFonts w:ascii="Palatino Linotype" w:eastAsia="Calibri" w:hAnsi="Palatino Linotype" w:cs="Times New Roman"/>
                <w:color w:val="000000"/>
                <w:sz w:val="20"/>
                <w:szCs w:val="20"/>
                <w:lang w:val="en-GB"/>
              </w:rPr>
              <w:t>vit</w:t>
            </w:r>
            <w:proofErr w:type="spellEnd"/>
          </w:p>
        </w:tc>
        <w:tc>
          <w:tcPr>
            <w:tcW w:w="171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Sipas kritereve të miratuara nga Senati Akademik</w:t>
            </w:r>
          </w:p>
        </w:tc>
        <w:tc>
          <w:tcPr>
            <w:tcW w:w="144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en-GB"/>
              </w:rPr>
            </w:pPr>
            <w:r w:rsidRPr="0079785D">
              <w:rPr>
                <w:rFonts w:ascii="Palatino Linotype" w:eastAsia="Calibri" w:hAnsi="Palatino Linotype" w:cs="Times New Roman"/>
                <w:color w:val="000000"/>
                <w:sz w:val="20"/>
                <w:szCs w:val="20"/>
                <w:lang w:val="en-GB"/>
              </w:rPr>
              <w:t xml:space="preserve">180000 </w:t>
            </w:r>
          </w:p>
        </w:tc>
        <w:tc>
          <w:tcPr>
            <w:tcW w:w="6836"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Në laboratorë mjekësorë, në spitale, në qendra shëndetësore ambulatore</w:t>
            </w:r>
          </w:p>
        </w:tc>
      </w:tr>
      <w:tr w:rsidR="00DD01E7" w:rsidRPr="0079785D" w:rsidTr="00DD01E7">
        <w:trPr>
          <w:trHeight w:val="386"/>
        </w:trPr>
        <w:tc>
          <w:tcPr>
            <w:tcW w:w="15147" w:type="dxa"/>
            <w:gridSpan w:val="6"/>
          </w:tcPr>
          <w:p w:rsidR="00DD01E7" w:rsidRPr="0079785D" w:rsidRDefault="00DD01E7" w:rsidP="00846ABB">
            <w:pPr>
              <w:spacing w:after="200" w:line="276" w:lineRule="auto"/>
              <w:jc w:val="center"/>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lastRenderedPageBreak/>
              <w:t>FAKULTETI I SHKENCAVE HUMANE DHE TË KOMUNIKIMIT GJUHËSOR</w:t>
            </w:r>
          </w:p>
        </w:tc>
      </w:tr>
      <w:tr w:rsidR="00DD01E7" w:rsidRPr="0079785D" w:rsidTr="00DD01E7">
        <w:trPr>
          <w:trHeight w:val="564"/>
        </w:trPr>
        <w:tc>
          <w:tcPr>
            <w:tcW w:w="2502" w:type="dxa"/>
          </w:tcPr>
          <w:p w:rsidR="00DD01E7" w:rsidRPr="0079785D" w:rsidRDefault="00DD01E7" w:rsidP="00DD01E7">
            <w:pPr>
              <w:spacing w:after="200" w:line="276" w:lineRule="auto"/>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t>Emërtimi i programit të studimit</w:t>
            </w:r>
          </w:p>
        </w:tc>
        <w:tc>
          <w:tcPr>
            <w:tcW w:w="1039" w:type="dxa"/>
          </w:tcPr>
          <w:p w:rsidR="00DD01E7" w:rsidRPr="0079785D" w:rsidRDefault="00DD01E7" w:rsidP="00DD01E7">
            <w:pPr>
              <w:spacing w:after="200" w:line="276" w:lineRule="auto"/>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t>Kredite</w:t>
            </w:r>
          </w:p>
        </w:tc>
        <w:tc>
          <w:tcPr>
            <w:tcW w:w="1620" w:type="dxa"/>
          </w:tcPr>
          <w:p w:rsidR="00DD01E7" w:rsidRPr="0079785D" w:rsidRDefault="00DD01E7" w:rsidP="00DD01E7">
            <w:pPr>
              <w:spacing w:after="200" w:line="276" w:lineRule="auto"/>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t>Kohëzgjatja</w:t>
            </w:r>
          </w:p>
        </w:tc>
        <w:tc>
          <w:tcPr>
            <w:tcW w:w="1710" w:type="dxa"/>
          </w:tcPr>
          <w:p w:rsidR="00DD01E7" w:rsidRPr="0079785D" w:rsidRDefault="00DD01E7" w:rsidP="00DD01E7">
            <w:pPr>
              <w:spacing w:after="200" w:line="276" w:lineRule="auto"/>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t>Kritere pranimi</w:t>
            </w:r>
          </w:p>
        </w:tc>
        <w:tc>
          <w:tcPr>
            <w:tcW w:w="1440" w:type="dxa"/>
          </w:tcPr>
          <w:p w:rsidR="00DD01E7" w:rsidRPr="0079785D" w:rsidRDefault="00DD01E7" w:rsidP="00DD01E7">
            <w:pPr>
              <w:spacing w:after="200" w:line="276" w:lineRule="auto"/>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t>Tarifa e shkollimit</w:t>
            </w:r>
          </w:p>
        </w:tc>
        <w:tc>
          <w:tcPr>
            <w:tcW w:w="6836" w:type="dxa"/>
          </w:tcPr>
          <w:p w:rsidR="00DD01E7" w:rsidRPr="0079785D" w:rsidRDefault="00DD01E7" w:rsidP="00DD01E7">
            <w:pPr>
              <w:spacing w:after="200" w:line="276" w:lineRule="auto"/>
              <w:rPr>
                <w:rFonts w:ascii="Palatino Linotype" w:eastAsia="Calibri" w:hAnsi="Palatino Linotype" w:cs="Times New Roman"/>
                <w:b/>
                <w:color w:val="000000"/>
                <w:sz w:val="20"/>
                <w:szCs w:val="20"/>
                <w:lang w:val="it-IT"/>
              </w:rPr>
            </w:pPr>
            <w:r w:rsidRPr="0079785D">
              <w:rPr>
                <w:rFonts w:ascii="Palatino Linotype" w:eastAsia="Calibri" w:hAnsi="Palatino Linotype" w:cs="Times New Roman"/>
                <w:b/>
                <w:color w:val="000000"/>
                <w:sz w:val="20"/>
                <w:szCs w:val="20"/>
                <w:lang w:val="it-IT"/>
              </w:rPr>
              <w:t>Mundëi punësimi</w:t>
            </w:r>
          </w:p>
        </w:tc>
      </w:tr>
      <w:tr w:rsidR="00DD01E7" w:rsidRPr="0079785D" w:rsidTr="00DD01E7">
        <w:trPr>
          <w:trHeight w:val="564"/>
        </w:trPr>
        <w:tc>
          <w:tcPr>
            <w:tcW w:w="2502" w:type="dxa"/>
          </w:tcPr>
          <w:p w:rsidR="00DD01E7" w:rsidRPr="0079785D" w:rsidRDefault="0079785D"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Bachelor në Theologji Sociale dhe Studime R</w:t>
            </w:r>
            <w:r w:rsidR="00DD01E7" w:rsidRPr="0079785D">
              <w:rPr>
                <w:rFonts w:ascii="Palatino Linotype" w:eastAsia="Calibri" w:hAnsi="Palatino Linotype" w:cs="Times New Roman"/>
                <w:color w:val="000000"/>
                <w:sz w:val="20"/>
                <w:szCs w:val="20"/>
                <w:lang w:val="it-IT"/>
              </w:rPr>
              <w:t>eligjoze</w:t>
            </w:r>
          </w:p>
        </w:tc>
        <w:tc>
          <w:tcPr>
            <w:tcW w:w="1039"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180</w:t>
            </w:r>
          </w:p>
        </w:tc>
        <w:tc>
          <w:tcPr>
            <w:tcW w:w="162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3 vjet</w:t>
            </w:r>
          </w:p>
        </w:tc>
        <w:tc>
          <w:tcPr>
            <w:tcW w:w="1710" w:type="dxa"/>
          </w:tcPr>
          <w:p w:rsidR="00DD01E7" w:rsidRPr="0079785D" w:rsidRDefault="00DD01E7" w:rsidP="0079785D">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 xml:space="preserve">Sipas Vendimit të Këshillit të Ministrave </w:t>
            </w:r>
          </w:p>
        </w:tc>
        <w:tc>
          <w:tcPr>
            <w:tcW w:w="144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 xml:space="preserve">150000 </w:t>
            </w:r>
          </w:p>
        </w:tc>
        <w:tc>
          <w:tcPr>
            <w:tcW w:w="6836"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Në instituione fetare, në institute të studimeve, në institucione mediatike</w:t>
            </w:r>
          </w:p>
        </w:tc>
      </w:tr>
      <w:tr w:rsidR="00DD01E7" w:rsidRPr="0079785D" w:rsidTr="00DD01E7">
        <w:trPr>
          <w:trHeight w:val="757"/>
        </w:trPr>
        <w:tc>
          <w:tcPr>
            <w:tcW w:w="2502"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en-GB"/>
              </w:rPr>
            </w:pPr>
            <w:r w:rsidRPr="0079785D">
              <w:rPr>
                <w:rFonts w:ascii="Palatino Linotype" w:eastAsia="Calibri" w:hAnsi="Palatino Linotype" w:cs="Times New Roman"/>
                <w:color w:val="000000"/>
                <w:sz w:val="20"/>
                <w:szCs w:val="20"/>
                <w:lang w:val="en-GB"/>
              </w:rPr>
              <w:t xml:space="preserve">Bachelor </w:t>
            </w:r>
            <w:proofErr w:type="spellStart"/>
            <w:r w:rsidRPr="0079785D">
              <w:rPr>
                <w:rFonts w:ascii="Palatino Linotype" w:eastAsia="Calibri" w:hAnsi="Palatino Linotype" w:cs="Times New Roman"/>
                <w:color w:val="000000"/>
                <w:sz w:val="20"/>
                <w:szCs w:val="20"/>
                <w:lang w:val="en-GB"/>
              </w:rPr>
              <w:t>në</w:t>
            </w:r>
            <w:proofErr w:type="spellEnd"/>
            <w:r w:rsidR="00116FC1" w:rsidRPr="0079785D">
              <w:rPr>
                <w:rFonts w:ascii="Palatino Linotype" w:eastAsia="Calibri" w:hAnsi="Palatino Linotype" w:cs="Times New Roman"/>
                <w:color w:val="000000"/>
                <w:sz w:val="20"/>
                <w:szCs w:val="20"/>
                <w:lang w:val="en-GB"/>
              </w:rPr>
              <w:t xml:space="preserve"> </w:t>
            </w:r>
            <w:proofErr w:type="spellStart"/>
            <w:r w:rsidR="0079785D" w:rsidRPr="0079785D">
              <w:rPr>
                <w:rFonts w:ascii="Palatino Linotype" w:eastAsia="Calibri" w:hAnsi="Palatino Linotype" w:cs="Times New Roman"/>
                <w:color w:val="000000"/>
                <w:sz w:val="20"/>
                <w:szCs w:val="20"/>
                <w:lang w:val="en-GB"/>
              </w:rPr>
              <w:t>G</w:t>
            </w:r>
            <w:r w:rsidRPr="0079785D">
              <w:rPr>
                <w:rFonts w:ascii="Palatino Linotype" w:eastAsia="Calibri" w:hAnsi="Palatino Linotype" w:cs="Times New Roman"/>
                <w:color w:val="000000"/>
                <w:sz w:val="20"/>
                <w:szCs w:val="20"/>
                <w:lang w:val="en-GB"/>
              </w:rPr>
              <w:t>juhë</w:t>
            </w:r>
            <w:proofErr w:type="spellEnd"/>
            <w:r w:rsidR="00116FC1" w:rsidRPr="0079785D">
              <w:rPr>
                <w:rFonts w:ascii="Palatino Linotype" w:eastAsia="Calibri" w:hAnsi="Palatino Linotype" w:cs="Times New Roman"/>
                <w:color w:val="000000"/>
                <w:sz w:val="20"/>
                <w:szCs w:val="20"/>
                <w:lang w:val="en-GB"/>
              </w:rPr>
              <w:t xml:space="preserve"> </w:t>
            </w:r>
            <w:proofErr w:type="spellStart"/>
            <w:r w:rsidRPr="0079785D">
              <w:rPr>
                <w:rFonts w:ascii="Palatino Linotype" w:eastAsia="Calibri" w:hAnsi="Palatino Linotype" w:cs="Times New Roman"/>
                <w:color w:val="000000"/>
                <w:sz w:val="20"/>
                <w:szCs w:val="20"/>
                <w:lang w:val="en-GB"/>
              </w:rPr>
              <w:t>dhe</w:t>
            </w:r>
            <w:proofErr w:type="spellEnd"/>
            <w:r w:rsidR="00116FC1" w:rsidRPr="0079785D">
              <w:rPr>
                <w:rFonts w:ascii="Palatino Linotype" w:eastAsia="Calibri" w:hAnsi="Palatino Linotype" w:cs="Times New Roman"/>
                <w:color w:val="000000"/>
                <w:sz w:val="20"/>
                <w:szCs w:val="20"/>
                <w:lang w:val="en-GB"/>
              </w:rPr>
              <w:t xml:space="preserve"> </w:t>
            </w:r>
            <w:proofErr w:type="spellStart"/>
            <w:r w:rsidR="0079785D" w:rsidRPr="0079785D">
              <w:rPr>
                <w:rFonts w:ascii="Palatino Linotype" w:eastAsia="Calibri" w:hAnsi="Palatino Linotype" w:cs="Times New Roman"/>
                <w:color w:val="000000"/>
                <w:sz w:val="20"/>
                <w:szCs w:val="20"/>
                <w:lang w:val="en-GB"/>
              </w:rPr>
              <w:t>C</w:t>
            </w:r>
            <w:r w:rsidRPr="0079785D">
              <w:rPr>
                <w:rFonts w:ascii="Palatino Linotype" w:eastAsia="Calibri" w:hAnsi="Palatino Linotype" w:cs="Times New Roman"/>
                <w:color w:val="000000"/>
                <w:sz w:val="20"/>
                <w:szCs w:val="20"/>
                <w:lang w:val="en-GB"/>
              </w:rPr>
              <w:t>ivilizim</w:t>
            </w:r>
            <w:proofErr w:type="spellEnd"/>
            <w:r w:rsidR="00116FC1" w:rsidRPr="0079785D">
              <w:rPr>
                <w:rFonts w:ascii="Palatino Linotype" w:eastAsia="Calibri" w:hAnsi="Palatino Linotype" w:cs="Times New Roman"/>
                <w:color w:val="000000"/>
                <w:sz w:val="20"/>
                <w:szCs w:val="20"/>
                <w:lang w:val="en-GB"/>
              </w:rPr>
              <w:t xml:space="preserve"> </w:t>
            </w:r>
            <w:proofErr w:type="spellStart"/>
            <w:r w:rsidR="0079785D" w:rsidRPr="0079785D">
              <w:rPr>
                <w:rFonts w:ascii="Palatino Linotype" w:eastAsia="Calibri" w:hAnsi="Palatino Linotype" w:cs="Times New Roman"/>
                <w:color w:val="000000"/>
                <w:sz w:val="20"/>
                <w:szCs w:val="20"/>
                <w:lang w:val="en-GB"/>
              </w:rPr>
              <w:t>G</w:t>
            </w:r>
            <w:r w:rsidRPr="0079785D">
              <w:rPr>
                <w:rFonts w:ascii="Palatino Linotype" w:eastAsia="Calibri" w:hAnsi="Palatino Linotype" w:cs="Times New Roman"/>
                <w:color w:val="000000"/>
                <w:sz w:val="20"/>
                <w:szCs w:val="20"/>
                <w:lang w:val="en-GB"/>
              </w:rPr>
              <w:t>rek</w:t>
            </w:r>
            <w:proofErr w:type="spellEnd"/>
          </w:p>
        </w:tc>
        <w:tc>
          <w:tcPr>
            <w:tcW w:w="1039"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180</w:t>
            </w:r>
          </w:p>
        </w:tc>
        <w:tc>
          <w:tcPr>
            <w:tcW w:w="162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3 vjet</w:t>
            </w:r>
          </w:p>
        </w:tc>
        <w:tc>
          <w:tcPr>
            <w:tcW w:w="1710" w:type="dxa"/>
          </w:tcPr>
          <w:p w:rsidR="00DD01E7" w:rsidRPr="0079785D" w:rsidRDefault="00DD01E7" w:rsidP="0079785D">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 xml:space="preserve">Sipas Vendimit të Këshillit të Ministrave </w:t>
            </w:r>
          </w:p>
        </w:tc>
        <w:tc>
          <w:tcPr>
            <w:tcW w:w="144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 xml:space="preserve">150000 </w:t>
            </w:r>
          </w:p>
        </w:tc>
        <w:tc>
          <w:tcPr>
            <w:tcW w:w="6836"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Në sektorë të marrëdhënieve me jashtë të institucioneve qeveritare apo joqeveritare, në sektorë të përkthimit, në sektorë të projekteve, në agjenci të ndryshme shërbimesh, në  instituione mediatike, organizata ndërkombëtare, biznese kombëtare dhe ndërkombëtare</w:t>
            </w:r>
          </w:p>
        </w:tc>
      </w:tr>
      <w:tr w:rsidR="00DD01E7" w:rsidRPr="0079785D" w:rsidTr="00DD01E7">
        <w:trPr>
          <w:trHeight w:val="564"/>
        </w:trPr>
        <w:tc>
          <w:tcPr>
            <w:tcW w:w="2502" w:type="dxa"/>
          </w:tcPr>
          <w:p w:rsidR="00DD01E7" w:rsidRPr="0079785D" w:rsidRDefault="0079785D"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Bachelor në Mësuesi për Arsimin P</w:t>
            </w:r>
            <w:r w:rsidR="00DD01E7" w:rsidRPr="0079785D">
              <w:rPr>
                <w:rFonts w:ascii="Palatino Linotype" w:eastAsia="Calibri" w:hAnsi="Palatino Linotype" w:cs="Times New Roman"/>
                <w:color w:val="000000"/>
                <w:sz w:val="20"/>
                <w:szCs w:val="20"/>
                <w:lang w:val="it-IT"/>
              </w:rPr>
              <w:t>arashkollor</w:t>
            </w:r>
          </w:p>
        </w:tc>
        <w:tc>
          <w:tcPr>
            <w:tcW w:w="1039"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180</w:t>
            </w:r>
          </w:p>
        </w:tc>
        <w:tc>
          <w:tcPr>
            <w:tcW w:w="162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3 vjet</w:t>
            </w:r>
          </w:p>
        </w:tc>
        <w:tc>
          <w:tcPr>
            <w:tcW w:w="1710" w:type="dxa"/>
          </w:tcPr>
          <w:p w:rsidR="00DD01E7" w:rsidRPr="0079785D" w:rsidRDefault="00DD01E7" w:rsidP="0079785D">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 xml:space="preserve">Sipas Vendimit të Këshillit të Ministrave </w:t>
            </w:r>
          </w:p>
        </w:tc>
        <w:tc>
          <w:tcPr>
            <w:tcW w:w="1440"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 xml:space="preserve">150000 </w:t>
            </w:r>
          </w:p>
        </w:tc>
        <w:tc>
          <w:tcPr>
            <w:tcW w:w="6836" w:type="dxa"/>
          </w:tcPr>
          <w:p w:rsidR="00DD01E7" w:rsidRPr="0079785D" w:rsidRDefault="00DD01E7"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Në kopshte të fëmijëve, në qendra të fëmijëve parashkollorë</w:t>
            </w:r>
          </w:p>
        </w:tc>
      </w:tr>
      <w:tr w:rsidR="0079785D" w:rsidRPr="0079785D" w:rsidTr="00DD01E7">
        <w:trPr>
          <w:trHeight w:val="564"/>
        </w:trPr>
        <w:tc>
          <w:tcPr>
            <w:tcW w:w="2502" w:type="dxa"/>
          </w:tcPr>
          <w:p w:rsidR="0079785D" w:rsidRPr="0079785D" w:rsidRDefault="0079785D"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 xml:space="preserve">Bachelor në Punë Sociale </w:t>
            </w:r>
          </w:p>
        </w:tc>
        <w:tc>
          <w:tcPr>
            <w:tcW w:w="1039" w:type="dxa"/>
          </w:tcPr>
          <w:p w:rsidR="0079785D" w:rsidRPr="0079785D" w:rsidRDefault="0079785D"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180</w:t>
            </w:r>
          </w:p>
        </w:tc>
        <w:tc>
          <w:tcPr>
            <w:tcW w:w="1620" w:type="dxa"/>
          </w:tcPr>
          <w:p w:rsidR="0079785D" w:rsidRPr="0079785D" w:rsidRDefault="0079785D"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3 vjet</w:t>
            </w:r>
          </w:p>
        </w:tc>
        <w:tc>
          <w:tcPr>
            <w:tcW w:w="1710" w:type="dxa"/>
          </w:tcPr>
          <w:p w:rsidR="0079785D" w:rsidRPr="0079785D" w:rsidRDefault="0079785D"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Sipas Vendimit të Këshillit të Ministrave</w:t>
            </w:r>
          </w:p>
        </w:tc>
        <w:tc>
          <w:tcPr>
            <w:tcW w:w="1440" w:type="dxa"/>
          </w:tcPr>
          <w:p w:rsidR="0079785D" w:rsidRPr="0079785D" w:rsidRDefault="0079785D"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150000</w:t>
            </w:r>
          </w:p>
        </w:tc>
        <w:tc>
          <w:tcPr>
            <w:tcW w:w="6836" w:type="dxa"/>
          </w:tcPr>
          <w:p w:rsidR="0079785D" w:rsidRPr="0079785D" w:rsidRDefault="0079785D"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Në sistemin publik e privat të sektorit të shërbimeve sociale, si dhe si bashkëpunëtorë të strukturave jofitimprurëse që japin shërbime të drejtpërdrejta për qytetarin.</w:t>
            </w:r>
          </w:p>
        </w:tc>
      </w:tr>
      <w:tr w:rsidR="0079785D" w:rsidRPr="0079785D" w:rsidTr="00DD01E7">
        <w:trPr>
          <w:trHeight w:val="564"/>
        </w:trPr>
        <w:tc>
          <w:tcPr>
            <w:tcW w:w="2502" w:type="dxa"/>
          </w:tcPr>
          <w:p w:rsidR="0079785D" w:rsidRPr="0079785D" w:rsidRDefault="0079785D"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Master i Shkencave në Turizëm Religjioz</w:t>
            </w:r>
          </w:p>
        </w:tc>
        <w:tc>
          <w:tcPr>
            <w:tcW w:w="1039" w:type="dxa"/>
          </w:tcPr>
          <w:p w:rsidR="0079785D" w:rsidRPr="0079785D" w:rsidRDefault="0079785D"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120</w:t>
            </w:r>
          </w:p>
        </w:tc>
        <w:tc>
          <w:tcPr>
            <w:tcW w:w="1620" w:type="dxa"/>
          </w:tcPr>
          <w:p w:rsidR="0079785D" w:rsidRPr="0079785D" w:rsidRDefault="0079785D"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2 vjet</w:t>
            </w:r>
          </w:p>
        </w:tc>
        <w:tc>
          <w:tcPr>
            <w:tcW w:w="1710" w:type="dxa"/>
          </w:tcPr>
          <w:p w:rsidR="0079785D" w:rsidRPr="0079785D" w:rsidRDefault="0079785D"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Sipas kritereve të miratuara nga Senati Akademik</w:t>
            </w:r>
          </w:p>
        </w:tc>
        <w:tc>
          <w:tcPr>
            <w:tcW w:w="1440" w:type="dxa"/>
          </w:tcPr>
          <w:p w:rsidR="0079785D" w:rsidRPr="0079785D" w:rsidRDefault="0079785D" w:rsidP="00DD01E7">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150000</w:t>
            </w:r>
          </w:p>
        </w:tc>
        <w:tc>
          <w:tcPr>
            <w:tcW w:w="6836" w:type="dxa"/>
          </w:tcPr>
          <w:p w:rsidR="0079785D" w:rsidRPr="0079785D" w:rsidRDefault="0079785D" w:rsidP="0079785D">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 xml:space="preserve">Në </w:t>
            </w:r>
            <w:r w:rsidRPr="0079785D">
              <w:rPr>
                <w:rFonts w:ascii="Palatino Linotype" w:eastAsia="Calibri" w:hAnsi="Palatino Linotype" w:cs="Times New Roman"/>
                <w:color w:val="000000"/>
                <w:sz w:val="20"/>
                <w:szCs w:val="20"/>
                <w:lang w:val="it-IT"/>
              </w:rPr>
              <w:t>institucione qeverisjeje në niv</w:t>
            </w:r>
            <w:r w:rsidRPr="0079785D">
              <w:rPr>
                <w:rFonts w:ascii="Palatino Linotype" w:eastAsia="Calibri" w:hAnsi="Palatino Linotype" w:cs="Times New Roman"/>
                <w:color w:val="000000"/>
                <w:sz w:val="20"/>
                <w:szCs w:val="20"/>
                <w:lang w:val="it-IT"/>
              </w:rPr>
              <w:t xml:space="preserve">el lokal, rajonal dhe kombëtar, </w:t>
            </w:r>
            <w:r w:rsidRPr="0079785D">
              <w:rPr>
                <w:rFonts w:ascii="Palatino Linotype" w:eastAsia="Calibri" w:hAnsi="Palatino Linotype" w:cs="Times New Roman"/>
                <w:color w:val="000000"/>
                <w:sz w:val="20"/>
                <w:szCs w:val="20"/>
                <w:lang w:val="it-IT"/>
              </w:rPr>
              <w:t>organizata joqeverita</w:t>
            </w:r>
            <w:r w:rsidRPr="0079785D">
              <w:rPr>
                <w:rFonts w:ascii="Palatino Linotype" w:eastAsia="Calibri" w:hAnsi="Palatino Linotype" w:cs="Times New Roman"/>
                <w:color w:val="000000"/>
                <w:sz w:val="20"/>
                <w:szCs w:val="20"/>
                <w:lang w:val="it-IT"/>
              </w:rPr>
              <w:t xml:space="preserve">re, rajonale dhe ndërkombëtare; </w:t>
            </w:r>
            <w:r w:rsidRPr="0079785D">
              <w:rPr>
                <w:rFonts w:ascii="Palatino Linotype" w:eastAsia="Calibri" w:hAnsi="Palatino Linotype" w:cs="Times New Roman"/>
                <w:color w:val="000000"/>
                <w:sz w:val="20"/>
                <w:szCs w:val="20"/>
                <w:lang w:val="it-IT"/>
              </w:rPr>
              <w:t>institucione dhe agjenci turistike shqiptare dhe ndërkombëtare që v</w:t>
            </w:r>
            <w:r w:rsidRPr="0079785D">
              <w:rPr>
                <w:rFonts w:ascii="Palatino Linotype" w:eastAsia="Calibri" w:hAnsi="Palatino Linotype" w:cs="Times New Roman"/>
                <w:color w:val="000000"/>
                <w:sz w:val="20"/>
                <w:szCs w:val="20"/>
                <w:lang w:val="it-IT"/>
              </w:rPr>
              <w:t xml:space="preserve">eprojnë në Shqipëri e më gjerë; institucione publike e private; organizata jofitimprurëse; qendrat e zhvillimit; </w:t>
            </w:r>
            <w:r w:rsidRPr="0079785D">
              <w:rPr>
                <w:rFonts w:ascii="Palatino Linotype" w:eastAsia="Calibri" w:hAnsi="Palatino Linotype" w:cs="Times New Roman"/>
                <w:color w:val="000000"/>
                <w:sz w:val="20"/>
                <w:szCs w:val="20"/>
                <w:lang w:val="it-IT"/>
              </w:rPr>
              <w:t>institucione në nivel qendror pranë njësive të hartimit të politikave dhe shë</w:t>
            </w:r>
            <w:r w:rsidRPr="0079785D">
              <w:rPr>
                <w:rFonts w:ascii="Palatino Linotype" w:eastAsia="Calibri" w:hAnsi="Palatino Linotype" w:cs="Times New Roman"/>
                <w:color w:val="000000"/>
                <w:sz w:val="20"/>
                <w:szCs w:val="20"/>
                <w:lang w:val="it-IT"/>
              </w:rPr>
              <w:t>rbimeve të zhvillimit ekonomik,</w:t>
            </w:r>
            <w:r w:rsidRPr="0079785D">
              <w:rPr>
                <w:rFonts w:ascii="Palatino Linotype" w:eastAsia="Calibri" w:hAnsi="Palatino Linotype" w:cs="Times New Roman"/>
                <w:color w:val="000000"/>
                <w:sz w:val="20"/>
                <w:szCs w:val="20"/>
                <w:lang w:val="it-IT"/>
              </w:rPr>
              <w:t>të turizmit dhe kulturës.</w:t>
            </w:r>
          </w:p>
        </w:tc>
      </w:tr>
      <w:tr w:rsidR="0079785D" w:rsidRPr="0079785D" w:rsidTr="00DD01E7">
        <w:trPr>
          <w:trHeight w:val="564"/>
        </w:trPr>
        <w:tc>
          <w:tcPr>
            <w:tcW w:w="2502" w:type="dxa"/>
          </w:tcPr>
          <w:p w:rsidR="0079785D" w:rsidRPr="0079785D" w:rsidRDefault="0079785D" w:rsidP="0079785D">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Master i Shkencave në Përkthim Profesional</w:t>
            </w:r>
          </w:p>
        </w:tc>
        <w:tc>
          <w:tcPr>
            <w:tcW w:w="1039" w:type="dxa"/>
          </w:tcPr>
          <w:p w:rsidR="0079785D" w:rsidRPr="0079785D" w:rsidRDefault="0079785D" w:rsidP="0079785D">
            <w:pPr>
              <w:rPr>
                <w:rFonts w:ascii="Palatino Linotype" w:hAnsi="Palatino Linotype"/>
                <w:sz w:val="20"/>
                <w:szCs w:val="20"/>
              </w:rPr>
            </w:pPr>
            <w:r w:rsidRPr="0079785D">
              <w:rPr>
                <w:rFonts w:ascii="Palatino Linotype" w:hAnsi="Palatino Linotype"/>
                <w:sz w:val="20"/>
                <w:szCs w:val="20"/>
              </w:rPr>
              <w:t>120</w:t>
            </w:r>
          </w:p>
        </w:tc>
        <w:tc>
          <w:tcPr>
            <w:tcW w:w="1620" w:type="dxa"/>
          </w:tcPr>
          <w:p w:rsidR="0079785D" w:rsidRPr="0079785D" w:rsidRDefault="0079785D" w:rsidP="0079785D">
            <w:pPr>
              <w:rPr>
                <w:rFonts w:ascii="Palatino Linotype" w:hAnsi="Palatino Linotype"/>
                <w:sz w:val="20"/>
                <w:szCs w:val="20"/>
              </w:rPr>
            </w:pPr>
            <w:r w:rsidRPr="0079785D">
              <w:rPr>
                <w:rFonts w:ascii="Palatino Linotype" w:hAnsi="Palatino Linotype"/>
                <w:sz w:val="20"/>
                <w:szCs w:val="20"/>
              </w:rPr>
              <w:t>2 vjet</w:t>
            </w:r>
          </w:p>
        </w:tc>
        <w:tc>
          <w:tcPr>
            <w:tcW w:w="1710" w:type="dxa"/>
          </w:tcPr>
          <w:p w:rsidR="0079785D" w:rsidRPr="0079785D" w:rsidRDefault="0079785D" w:rsidP="0079785D">
            <w:pPr>
              <w:rPr>
                <w:rFonts w:ascii="Palatino Linotype" w:hAnsi="Palatino Linotype"/>
                <w:sz w:val="20"/>
                <w:szCs w:val="20"/>
              </w:rPr>
            </w:pPr>
            <w:r w:rsidRPr="0079785D">
              <w:rPr>
                <w:rFonts w:ascii="Palatino Linotype" w:hAnsi="Palatino Linotype"/>
                <w:sz w:val="20"/>
                <w:szCs w:val="20"/>
              </w:rPr>
              <w:t xml:space="preserve">Sipas kritereve të miratuara nga </w:t>
            </w:r>
            <w:r w:rsidRPr="0079785D">
              <w:rPr>
                <w:rFonts w:ascii="Palatino Linotype" w:hAnsi="Palatino Linotype"/>
                <w:sz w:val="20"/>
                <w:szCs w:val="20"/>
              </w:rPr>
              <w:lastRenderedPageBreak/>
              <w:t>Senati Akademik</w:t>
            </w:r>
          </w:p>
        </w:tc>
        <w:tc>
          <w:tcPr>
            <w:tcW w:w="1440" w:type="dxa"/>
          </w:tcPr>
          <w:p w:rsidR="0079785D" w:rsidRPr="0079785D" w:rsidRDefault="0079785D" w:rsidP="0079785D">
            <w:pPr>
              <w:rPr>
                <w:rFonts w:ascii="Palatino Linotype" w:hAnsi="Palatino Linotype"/>
                <w:sz w:val="20"/>
                <w:szCs w:val="20"/>
              </w:rPr>
            </w:pPr>
            <w:r w:rsidRPr="0079785D">
              <w:rPr>
                <w:rFonts w:ascii="Palatino Linotype" w:hAnsi="Palatino Linotype"/>
                <w:sz w:val="20"/>
                <w:szCs w:val="20"/>
              </w:rPr>
              <w:lastRenderedPageBreak/>
              <w:t>150000</w:t>
            </w:r>
          </w:p>
        </w:tc>
        <w:tc>
          <w:tcPr>
            <w:tcW w:w="6836" w:type="dxa"/>
          </w:tcPr>
          <w:p w:rsidR="0079785D" w:rsidRPr="0079785D" w:rsidRDefault="0079785D" w:rsidP="0079785D">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Të diplomuarit në programin e studimit Master i Shkencave në Përkthim</w:t>
            </w:r>
            <w:r w:rsidRPr="0079785D">
              <w:rPr>
                <w:rFonts w:ascii="Palatino Linotype" w:eastAsia="Calibri" w:hAnsi="Palatino Linotype" w:cs="Times New Roman"/>
                <w:color w:val="000000"/>
                <w:sz w:val="20"/>
                <w:szCs w:val="20"/>
                <w:lang w:val="it-IT"/>
              </w:rPr>
              <w:t xml:space="preserve"> Profesional mund të punësohen:</w:t>
            </w:r>
          </w:p>
          <w:p w:rsidR="0079785D" w:rsidRPr="0079785D" w:rsidRDefault="0079785D" w:rsidP="0079785D">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lastRenderedPageBreak/>
              <w:t>• si profesionistë të lirë, d.m.th. të hapin një zyrë përkthimi ku të ofrojnë shërbime të ndryshme përkthimi dhe lokalizimi;</w:t>
            </w:r>
          </w:p>
          <w:p w:rsidR="0079785D" w:rsidRPr="0079785D" w:rsidRDefault="0079785D" w:rsidP="0079785D">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 si profesionistë të lirë, d.m.th. të ofrojnë shërbimet e tyre si interpretë simultanë/konsekutivë ;</w:t>
            </w:r>
          </w:p>
          <w:p w:rsidR="0079785D" w:rsidRPr="0079785D" w:rsidRDefault="0079785D" w:rsidP="0079785D">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 si bashkëpunëtorë të jashtëm/përkthyes pranë Ministrisë së Drejtësisë, pranë zyrave noteriale, ministrive të tjera të linjës, selive diplomatike ose agjencive rajonale ose zyrave të përkthimit;</w:t>
            </w:r>
          </w:p>
          <w:p w:rsidR="0079785D" w:rsidRPr="0079785D" w:rsidRDefault="0079785D" w:rsidP="0079785D">
            <w:pPr>
              <w:spacing w:after="200" w:line="276" w:lineRule="auto"/>
              <w:rPr>
                <w:rFonts w:ascii="Palatino Linotype" w:eastAsia="Calibri" w:hAnsi="Palatino Linotype" w:cs="Times New Roman"/>
                <w:color w:val="000000"/>
                <w:sz w:val="20"/>
                <w:szCs w:val="20"/>
                <w:lang w:val="it-IT"/>
              </w:rPr>
            </w:pPr>
            <w:r w:rsidRPr="0079785D">
              <w:rPr>
                <w:rFonts w:ascii="Palatino Linotype" w:eastAsia="Calibri" w:hAnsi="Palatino Linotype" w:cs="Times New Roman"/>
                <w:color w:val="000000"/>
                <w:sz w:val="20"/>
                <w:szCs w:val="20"/>
                <w:lang w:val="it-IT"/>
              </w:rPr>
              <w:t>• pranë organizatave të ndryshme brenda ose jashtë Shqipërisë të cilat kanë nevojë për përkthyes profesionistë.</w:t>
            </w:r>
          </w:p>
        </w:tc>
      </w:tr>
    </w:tbl>
    <w:p w:rsidR="00DD01E7" w:rsidRDefault="00DD01E7"/>
    <w:p w:rsidR="003464C6" w:rsidRDefault="003464C6"/>
    <w:sectPr w:rsidR="003464C6" w:rsidSect="00DD01E7">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FCB" w:rsidRDefault="002C0FCB" w:rsidP="00DD01E7">
      <w:pPr>
        <w:spacing w:after="0" w:line="240" w:lineRule="auto"/>
      </w:pPr>
      <w:r>
        <w:separator/>
      </w:r>
    </w:p>
  </w:endnote>
  <w:endnote w:type="continuationSeparator" w:id="0">
    <w:p w:rsidR="002C0FCB" w:rsidRDefault="002C0FCB" w:rsidP="00DD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FCB" w:rsidRDefault="002C0FCB" w:rsidP="00DD01E7">
      <w:pPr>
        <w:spacing w:after="0" w:line="240" w:lineRule="auto"/>
      </w:pPr>
      <w:r>
        <w:separator/>
      </w:r>
    </w:p>
  </w:footnote>
  <w:footnote w:type="continuationSeparator" w:id="0">
    <w:p w:rsidR="002C0FCB" w:rsidRDefault="002C0FCB" w:rsidP="00DD0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1E7" w:rsidRPr="00DD01E7" w:rsidRDefault="008F07F8" w:rsidP="00DD01E7">
    <w:pPr>
      <w:pStyle w:val="Header"/>
      <w:jc w:val="center"/>
      <w:rPr>
        <w:b/>
        <w:lang w:val="en-US"/>
      </w:rPr>
    </w:pPr>
    <w:r>
      <w:rPr>
        <w:b/>
        <w:noProof/>
        <w:lang w:val="en-US"/>
      </w:rPr>
      <w:drawing>
        <wp:anchor distT="0" distB="0" distL="114300" distR="114300" simplePos="0" relativeHeight="251658240" behindDoc="0" locked="0" layoutInCell="1" allowOverlap="1">
          <wp:simplePos x="0" y="0"/>
          <wp:positionH relativeFrom="margin">
            <wp:posOffset>3635375</wp:posOffset>
          </wp:positionH>
          <wp:positionV relativeFrom="paragraph">
            <wp:posOffset>-457200</wp:posOffset>
          </wp:positionV>
          <wp:extent cx="855345" cy="855345"/>
          <wp:effectExtent l="0" t="0" r="1905" b="1905"/>
          <wp:wrapThrough wrapText="bothSides">
            <wp:wrapPolygon edited="0">
              <wp:start x="0" y="0"/>
              <wp:lineTo x="0" y="21167"/>
              <wp:lineTo x="21167" y="21167"/>
              <wp:lineTo x="211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553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E7"/>
    <w:rsid w:val="00116FC1"/>
    <w:rsid w:val="00172C11"/>
    <w:rsid w:val="00176885"/>
    <w:rsid w:val="002C0FCB"/>
    <w:rsid w:val="002E50D7"/>
    <w:rsid w:val="003464C6"/>
    <w:rsid w:val="00360DF3"/>
    <w:rsid w:val="00463D1A"/>
    <w:rsid w:val="0051241F"/>
    <w:rsid w:val="0079785D"/>
    <w:rsid w:val="00846ABB"/>
    <w:rsid w:val="008F07F8"/>
    <w:rsid w:val="009B1B20"/>
    <w:rsid w:val="00C74C11"/>
    <w:rsid w:val="00CC5562"/>
    <w:rsid w:val="00D9784B"/>
    <w:rsid w:val="00DD0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6C088B-7E02-4D68-B9B1-B5345CE3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11"/>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D01E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D0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0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1E7"/>
    <w:rPr>
      <w:lang w:val="sq-AL"/>
    </w:rPr>
  </w:style>
  <w:style w:type="paragraph" w:styleId="Footer">
    <w:name w:val="footer"/>
    <w:basedOn w:val="Normal"/>
    <w:link w:val="FooterChar"/>
    <w:uiPriority w:val="99"/>
    <w:unhideWhenUsed/>
    <w:rsid w:val="00DD0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1E7"/>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3</cp:revision>
  <dcterms:created xsi:type="dcterms:W3CDTF">2022-12-01T08:17:00Z</dcterms:created>
  <dcterms:modified xsi:type="dcterms:W3CDTF">2022-12-01T08:22:00Z</dcterms:modified>
</cp:coreProperties>
</file>